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pacing w:val="-10"/>
          <w:sz w:val="44"/>
          <w:szCs w:val="44"/>
        </w:rPr>
        <w:t>关于开展2019</w:t>
      </w:r>
      <w:r>
        <w:rPr>
          <w:rFonts w:hint="default" w:ascii="Times New Roman" w:hAnsi="Times New Roman" w:eastAsia="方正小标宋简体" w:cs="Times New Roman"/>
          <w:spacing w:val="-10"/>
          <w:sz w:val="44"/>
          <w:szCs w:val="44"/>
          <w:lang w:eastAsia="zh-CN"/>
        </w:rPr>
        <w:t>“</w:t>
      </w:r>
      <w:r>
        <w:rPr>
          <w:rFonts w:hint="default" w:ascii="Times New Roman" w:hAnsi="Times New Roman" w:eastAsia="方正小标宋简体" w:cs="Times New Roman"/>
          <w:spacing w:val="-10"/>
          <w:sz w:val="44"/>
          <w:szCs w:val="44"/>
        </w:rPr>
        <w:t>太仓好青年</w:t>
      </w:r>
      <w:r>
        <w:rPr>
          <w:rFonts w:hint="default" w:ascii="Times New Roman" w:hAnsi="Times New Roman" w:eastAsia="方正小标宋简体" w:cs="Times New Roman"/>
          <w:spacing w:val="-10"/>
          <w:sz w:val="44"/>
          <w:szCs w:val="44"/>
          <w:lang w:eastAsia="zh-CN"/>
        </w:rPr>
        <w:t>”</w:t>
      </w:r>
      <w:r>
        <w:rPr>
          <w:rFonts w:hint="default" w:ascii="Times New Roman" w:hAnsi="Times New Roman" w:eastAsia="方正小标宋简体" w:cs="Times New Roman"/>
          <w:sz w:val="44"/>
          <w:szCs w:val="44"/>
        </w:rPr>
        <w:t>寻访活动的</w:t>
      </w:r>
    </w:p>
    <w:p>
      <w:pPr>
        <w:spacing w:line="540" w:lineRule="exact"/>
        <w:jc w:val="center"/>
        <w:rPr>
          <w:rFonts w:hint="default" w:ascii="Times New Roman" w:hAnsi="Times New Roman" w:eastAsia="方正小标宋简体" w:cs="Times New Roman"/>
          <w:spacing w:val="-10"/>
          <w:sz w:val="44"/>
          <w:szCs w:val="44"/>
        </w:rPr>
      </w:pPr>
      <w:r>
        <w:rPr>
          <w:rFonts w:hint="default" w:ascii="Times New Roman" w:hAnsi="Times New Roman" w:eastAsia="方正小标宋简体" w:cs="Times New Roman"/>
          <w:sz w:val="44"/>
          <w:szCs w:val="44"/>
        </w:rPr>
        <w:t xml:space="preserve">通  </w:t>
      </w:r>
      <w:r>
        <w:rPr>
          <w:rFonts w:hint="default" w:ascii="Times New Roman" w:hAnsi="Times New Roman" w:eastAsia="方正小标宋简体" w:cs="Times New Roman"/>
          <w:spacing w:val="-10"/>
          <w:sz w:val="44"/>
          <w:szCs w:val="44"/>
        </w:rPr>
        <w:t>知</w:t>
      </w:r>
    </w:p>
    <w:p>
      <w:pPr>
        <w:spacing w:line="540" w:lineRule="exact"/>
        <w:jc w:val="center"/>
        <w:rPr>
          <w:rFonts w:hint="default" w:ascii="Times New Roman" w:hAnsi="Times New Roman" w:eastAsia="方正小标宋简体" w:cs="Times New Roman"/>
          <w:spacing w:val="-10"/>
          <w:sz w:val="44"/>
          <w:szCs w:val="44"/>
        </w:rPr>
      </w:pPr>
    </w:p>
    <w:p>
      <w:pPr>
        <w:keepNext w:val="0"/>
        <w:keepLines w:val="0"/>
        <w:pageBreakBefore w:val="0"/>
        <w:kinsoku/>
        <w:wordWrap/>
        <w:overflowPunct/>
        <w:topLinePunct w:val="0"/>
        <w:autoSpaceDE/>
        <w:autoSpaceDN w:val="0"/>
        <w:bidi w:val="0"/>
        <w:adjustRightInd w:val="0"/>
        <w:snapToGrid w:val="0"/>
        <w:spacing w:line="580" w:lineRule="exact"/>
        <w:ind w:firstLine="640" w:firstLineChars="200"/>
        <w:textAlignment w:val="auto"/>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活动主题</w:t>
      </w:r>
    </w:p>
    <w:p>
      <w:pPr>
        <w:keepNext w:val="0"/>
        <w:keepLines w:val="0"/>
        <w:pageBreakBefore w:val="0"/>
        <w:kinsoku/>
        <w:wordWrap/>
        <w:overflowPunct/>
        <w:topLinePunct w:val="0"/>
        <w:autoSpaceDE/>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矢志建功新时代</w:t>
      </w:r>
      <w:r>
        <w:rPr>
          <w:rFonts w:hint="default" w:ascii="Times New Roman" w:hAnsi="Times New Roman" w:eastAsia="仿宋_GB2312" w:cs="Times New Roman"/>
          <w:sz w:val="32"/>
          <w:szCs w:val="32"/>
          <w:lang w:val="en-US" w:eastAsia="zh-CN"/>
        </w:rPr>
        <w:t xml:space="preserve">  争做太仓好青年</w:t>
      </w:r>
    </w:p>
    <w:p>
      <w:pPr>
        <w:keepNext w:val="0"/>
        <w:keepLines w:val="0"/>
        <w:pageBreakBefore w:val="0"/>
        <w:kinsoku/>
        <w:wordWrap/>
        <w:overflowPunct/>
        <w:topLinePunct w:val="0"/>
        <w:autoSpaceDE/>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val="0"/>
        <w:bidi w:val="0"/>
        <w:adjustRightInd w:val="0"/>
        <w:snapToGrid w:val="0"/>
        <w:spacing w:line="580" w:lineRule="exact"/>
        <w:ind w:firstLine="640" w:firstLineChars="200"/>
        <w:textAlignment w:val="auto"/>
        <w:rPr>
          <w:rFonts w:hint="default" w:ascii="Times New Roman" w:hAnsi="Times New Roman" w:eastAsia="黑体" w:cs="Times New Roman"/>
          <w:bCs/>
          <w:color w:val="000000"/>
          <w:sz w:val="32"/>
          <w:szCs w:val="32"/>
          <w:lang w:eastAsia="zh-CN"/>
        </w:rPr>
      </w:pPr>
      <w:r>
        <w:rPr>
          <w:rFonts w:hint="default" w:ascii="Times New Roman" w:hAnsi="Times New Roman" w:eastAsia="黑体" w:cs="Times New Roman"/>
          <w:bCs/>
          <w:color w:val="000000"/>
          <w:sz w:val="32"/>
          <w:szCs w:val="32"/>
          <w:lang w:eastAsia="zh-CN"/>
        </w:rPr>
        <w:t>组织机构</w:t>
      </w:r>
    </w:p>
    <w:p>
      <w:pPr>
        <w:keepNext w:val="0"/>
        <w:keepLines w:val="0"/>
        <w:pageBreakBefore w:val="0"/>
        <w:kinsoku/>
        <w:wordWrap/>
        <w:overflowPunct/>
        <w:topLinePunct w:val="0"/>
        <w:autoSpaceDE/>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主办单位：</w:t>
      </w:r>
      <w:r>
        <w:rPr>
          <w:rFonts w:hint="default" w:ascii="Times New Roman" w:hAnsi="Times New Roman" w:eastAsia="仿宋_GB2312" w:cs="Times New Roman"/>
          <w:sz w:val="32"/>
          <w:szCs w:val="32"/>
          <w:lang w:eastAsia="zh-CN"/>
        </w:rPr>
        <w:t>共青团太仓市委、太仓市文明办、太仓市青年联合会</w:t>
      </w:r>
    </w:p>
    <w:p>
      <w:pPr>
        <w:keepNext w:val="0"/>
        <w:keepLines w:val="0"/>
        <w:pageBreakBefore w:val="0"/>
        <w:kinsoku/>
        <w:wordWrap/>
        <w:overflowPunct/>
        <w:topLinePunct w:val="0"/>
        <w:autoSpaceDE/>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支持媒体：</w:t>
      </w:r>
      <w:r>
        <w:rPr>
          <w:rFonts w:hint="default" w:ascii="Times New Roman" w:hAnsi="Times New Roman" w:eastAsia="仿宋_GB2312" w:cs="Times New Roman"/>
          <w:sz w:val="32"/>
          <w:szCs w:val="32"/>
          <w:lang w:eastAsia="zh-CN"/>
        </w:rPr>
        <w:t>太仓广电总台、太仓日报、太仓发布</w:t>
      </w:r>
    </w:p>
    <w:p>
      <w:pPr>
        <w:keepNext w:val="0"/>
        <w:keepLines w:val="0"/>
        <w:pageBreakBefore w:val="0"/>
        <w:kinsoku/>
        <w:wordWrap/>
        <w:overflowPunct/>
        <w:topLinePunct w:val="0"/>
        <w:autoSpaceDE/>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组委会下设办公室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设在团市委</w:t>
      </w:r>
      <w:r>
        <w:rPr>
          <w:rFonts w:hint="default" w:ascii="Times New Roman" w:hAnsi="Times New Roman" w:eastAsia="仿宋_GB2312" w:cs="Times New Roman"/>
          <w:sz w:val="32"/>
          <w:szCs w:val="32"/>
          <w:lang w:eastAsia="zh-CN"/>
        </w:rPr>
        <w:t>办公室（宣传部）</w:t>
      </w:r>
      <w:r>
        <w:rPr>
          <w:rFonts w:hint="default" w:ascii="Times New Roman" w:hAnsi="Times New Roman" w:eastAsia="仿宋_GB2312" w:cs="Times New Roman"/>
          <w:sz w:val="32"/>
          <w:szCs w:val="32"/>
        </w:rPr>
        <w:t>，负责评选活动的</w:t>
      </w:r>
      <w:r>
        <w:rPr>
          <w:rFonts w:hint="default" w:ascii="Times New Roman" w:hAnsi="Times New Roman" w:eastAsia="仿宋_GB2312" w:cs="Times New Roman"/>
          <w:sz w:val="32"/>
          <w:szCs w:val="32"/>
          <w:lang w:eastAsia="zh-CN"/>
        </w:rPr>
        <w:t>日常</w:t>
      </w:r>
      <w:r>
        <w:rPr>
          <w:rFonts w:hint="default" w:ascii="Times New Roman" w:hAnsi="Times New Roman" w:eastAsia="仿宋_GB2312" w:cs="Times New Roman"/>
          <w:sz w:val="32"/>
          <w:szCs w:val="32"/>
        </w:rPr>
        <w:t>具体工作，并成立由有关方面专家学者、媒体记者、</w:t>
      </w:r>
      <w:r>
        <w:rPr>
          <w:rFonts w:hint="default" w:ascii="Times New Roman" w:hAnsi="Times New Roman" w:eastAsia="仿宋_GB2312" w:cs="Times New Roman"/>
          <w:sz w:val="32"/>
          <w:szCs w:val="32"/>
          <w:lang w:eastAsia="zh-CN"/>
        </w:rPr>
        <w:t>模范</w:t>
      </w:r>
      <w:r>
        <w:rPr>
          <w:rFonts w:hint="default" w:ascii="Times New Roman" w:hAnsi="Times New Roman" w:eastAsia="仿宋_GB2312" w:cs="Times New Roman"/>
          <w:sz w:val="32"/>
          <w:szCs w:val="32"/>
        </w:rPr>
        <w:t>代表所组成的评审委员会，负责评议和审定工作。</w:t>
      </w:r>
    </w:p>
    <w:p>
      <w:pPr>
        <w:keepNext w:val="0"/>
        <w:keepLines w:val="0"/>
        <w:pageBreakBefore w:val="0"/>
        <w:kinsoku/>
        <w:wordWrap/>
        <w:overflowPunct/>
        <w:topLinePunct w:val="0"/>
        <w:autoSpaceDE/>
        <w:autoSpaceDN w:val="0"/>
        <w:bidi w:val="0"/>
        <w:adjustRightInd w:val="0"/>
        <w:snapToGrid w:val="0"/>
        <w:spacing w:line="580" w:lineRule="exact"/>
        <w:ind w:firstLine="640" w:firstLineChars="200"/>
        <w:textAlignment w:val="auto"/>
        <w:rPr>
          <w:rFonts w:hint="default" w:ascii="Times New Roman" w:hAnsi="Times New Roman" w:eastAsia="黑体" w:cs="Times New Roman"/>
          <w:bCs/>
          <w:color w:val="000000"/>
          <w:sz w:val="32"/>
          <w:szCs w:val="32"/>
        </w:rPr>
      </w:pPr>
    </w:p>
    <w:p>
      <w:pPr>
        <w:keepNext w:val="0"/>
        <w:keepLines w:val="0"/>
        <w:pageBreakBefore w:val="0"/>
        <w:kinsoku/>
        <w:wordWrap/>
        <w:overflowPunct/>
        <w:topLinePunct w:val="0"/>
        <w:autoSpaceDE/>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Cs/>
          <w:color w:val="000000"/>
          <w:sz w:val="32"/>
          <w:szCs w:val="32"/>
        </w:rPr>
        <w:t>活动时间</w:t>
      </w:r>
    </w:p>
    <w:p>
      <w:pPr>
        <w:keepNext w:val="0"/>
        <w:keepLines w:val="0"/>
        <w:pageBreakBefore w:val="0"/>
        <w:kinsoku/>
        <w:wordWrap/>
        <w:overflowPunct/>
        <w:topLinePunct w:val="0"/>
        <w:autoSpaceDE/>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年3月</w:t>
      </w:r>
      <w:r>
        <w:rPr>
          <w:rFonts w:hint="default" w:ascii="Times New Roman" w:hAnsi="Times New Roman" w:eastAsia="仿宋_GB2312" w:cs="Times New Roman"/>
          <w:sz w:val="32"/>
          <w:szCs w:val="32"/>
          <w:lang w:eastAsia="zh-CN"/>
        </w:rPr>
        <w:t>上</w:t>
      </w:r>
      <w:r>
        <w:rPr>
          <w:rFonts w:hint="default" w:ascii="Times New Roman" w:hAnsi="Times New Roman" w:eastAsia="仿宋_GB2312" w:cs="Times New Roman"/>
          <w:sz w:val="32"/>
          <w:szCs w:val="32"/>
        </w:rPr>
        <w:t>旬—5月上旬</w:t>
      </w:r>
    </w:p>
    <w:p>
      <w:pPr>
        <w:keepNext w:val="0"/>
        <w:keepLines w:val="0"/>
        <w:pageBreakBefore w:val="0"/>
        <w:kinsoku/>
        <w:wordWrap/>
        <w:overflowPunct/>
        <w:topLinePunct w:val="0"/>
        <w:autoSpaceDE/>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val="0"/>
        <w:bidi w:val="0"/>
        <w:adjustRightInd w:val="0"/>
        <w:snapToGrid w:val="0"/>
        <w:spacing w:line="580" w:lineRule="exact"/>
        <w:ind w:firstLine="640" w:firstLineChars="200"/>
        <w:textAlignment w:val="auto"/>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寻访对象</w:t>
      </w:r>
    </w:p>
    <w:p>
      <w:pPr>
        <w:keepNext w:val="0"/>
        <w:keepLines w:val="0"/>
        <w:pageBreakBefore w:val="0"/>
        <w:kinsoku/>
        <w:wordWrap/>
        <w:overflowPunct/>
        <w:topLinePunct w:val="0"/>
        <w:autoSpaceDE/>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凡</w:t>
      </w:r>
      <w:r>
        <w:rPr>
          <w:rFonts w:hint="default" w:ascii="Times New Roman" w:hAnsi="Times New Roman" w:eastAsia="仿宋_GB2312" w:cs="Times New Roman"/>
          <w:sz w:val="32"/>
          <w:szCs w:val="32"/>
        </w:rPr>
        <w:t>年龄在14周岁至</w:t>
      </w:r>
      <w:r>
        <w:rPr>
          <w:rFonts w:hint="default" w:ascii="Times New Roman" w:hAnsi="Times New Roman" w:eastAsia="仿宋_GB2312" w:cs="Times New Roman"/>
          <w:sz w:val="32"/>
          <w:szCs w:val="32"/>
          <w:lang w:val="en-US" w:eastAsia="zh-CN"/>
        </w:rPr>
        <w:t>35</w:t>
      </w:r>
      <w:r>
        <w:rPr>
          <w:rFonts w:hint="default" w:ascii="Times New Roman" w:hAnsi="Times New Roman" w:eastAsia="仿宋_GB2312" w:cs="Times New Roman"/>
          <w:sz w:val="32"/>
          <w:szCs w:val="32"/>
        </w:rPr>
        <w:t>周岁</w:t>
      </w:r>
      <w:r>
        <w:rPr>
          <w:rFonts w:hint="default" w:ascii="Times New Roman" w:hAnsi="Times New Roman" w:eastAsia="仿宋_GB2312" w:cs="Times New Roman"/>
          <w:sz w:val="32"/>
          <w:szCs w:val="32"/>
          <w:lang w:eastAsia="zh-CN"/>
        </w:rPr>
        <w:t>之间（</w:t>
      </w:r>
      <w:r>
        <w:rPr>
          <w:rFonts w:hint="default" w:ascii="Times New Roman" w:hAnsi="Times New Roman" w:eastAsia="仿宋_GB2312" w:cs="Times New Roman"/>
          <w:sz w:val="32"/>
          <w:szCs w:val="32"/>
          <w:lang w:val="en-US" w:eastAsia="zh-CN"/>
        </w:rPr>
        <w:t>1984年1月1日至2005年1月1日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，热爱祖国，拥护中国共产党领导，积极要求上进的太仓籍或在太仓居住、工作的非太仓籍青年</w:t>
      </w:r>
      <w:r>
        <w:rPr>
          <w:rFonts w:hint="default" w:ascii="Times New Roman" w:hAnsi="Times New Roman" w:eastAsia="仿宋_GB2312" w:cs="Times New Roman"/>
          <w:sz w:val="32"/>
          <w:szCs w:val="32"/>
          <w:lang w:eastAsia="zh-CN"/>
        </w:rPr>
        <w:t>均可参加</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val="0"/>
        <w:bidi w:val="0"/>
        <w:adjustRightInd w:val="0"/>
        <w:snapToGrid w:val="0"/>
        <w:spacing w:line="580" w:lineRule="exact"/>
        <w:ind w:firstLine="640" w:firstLineChars="200"/>
        <w:textAlignment w:val="auto"/>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寻访类别</w:t>
      </w:r>
    </w:p>
    <w:p>
      <w:pPr>
        <w:keepNext w:val="0"/>
        <w:keepLines w:val="0"/>
        <w:pageBreakBefore w:val="0"/>
        <w:kinsoku/>
        <w:wordWrap/>
        <w:overflowPunct/>
        <w:topLinePunct w:val="0"/>
        <w:autoSpaceDE/>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本着“不求高大全但求真善美”的原则，着重发现各行各业立足本职岗位践行社会主义核心价值观的青年典型，主要分为以下8类：</w:t>
      </w:r>
    </w:p>
    <w:p>
      <w:pPr>
        <w:keepNext w:val="0"/>
        <w:keepLines w:val="0"/>
        <w:pageBreakBefore w:val="0"/>
        <w:kinsoku/>
        <w:wordWrap/>
        <w:overflowPunct/>
        <w:topLinePunct w:val="0"/>
        <w:autoSpaceDE/>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1.“创新创业好青年”：</w:t>
      </w:r>
      <w:r>
        <w:rPr>
          <w:rFonts w:hint="default" w:ascii="Times New Roman" w:hAnsi="Times New Roman" w:eastAsia="仿宋_GB2312" w:cs="Times New Roman"/>
          <w:sz w:val="32"/>
          <w:szCs w:val="32"/>
        </w:rPr>
        <w:t>走在“创新、协调、绿色、开放、共享”发展的前列。勇于创新创造，在科学发明、技术创新、节能创效、创意开发等方面取得优秀成果，勇于自主创业，带动就业增收。</w:t>
      </w:r>
    </w:p>
    <w:p>
      <w:pPr>
        <w:keepNext w:val="0"/>
        <w:keepLines w:val="0"/>
        <w:pageBreakBefore w:val="0"/>
        <w:kinsoku/>
        <w:wordWrap/>
        <w:overflowPunct/>
        <w:topLinePunct w:val="0"/>
        <w:autoSpaceDE/>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2.“乡村振兴好青年”：</w:t>
      </w:r>
      <w:r>
        <w:rPr>
          <w:rFonts w:hint="default" w:ascii="Times New Roman" w:hAnsi="Times New Roman" w:eastAsia="仿宋_GB2312" w:cs="Times New Roman"/>
          <w:sz w:val="32"/>
          <w:szCs w:val="32"/>
        </w:rPr>
        <w:t>扎根农村基层，弘扬敢为人先的奋斗精神，并通过各种形式创业带动周边</w:t>
      </w:r>
      <w:r>
        <w:rPr>
          <w:rFonts w:hint="default" w:ascii="Times New Roman" w:hAnsi="Times New Roman" w:eastAsia="仿宋_GB2312" w:cs="Times New Roman"/>
          <w:sz w:val="32"/>
          <w:szCs w:val="32"/>
          <w:lang w:eastAsia="zh-CN"/>
        </w:rPr>
        <w:t>农户</w:t>
      </w:r>
      <w:r>
        <w:rPr>
          <w:rFonts w:hint="default" w:ascii="Times New Roman" w:hAnsi="Times New Roman" w:eastAsia="仿宋_GB2312" w:cs="Times New Roman"/>
          <w:sz w:val="32"/>
          <w:szCs w:val="32"/>
        </w:rPr>
        <w:t>致富，推动乡村环境整治提升，</w:t>
      </w:r>
      <w:r>
        <w:rPr>
          <w:rFonts w:hint="default" w:ascii="Times New Roman" w:hAnsi="Times New Roman" w:eastAsia="仿宋_GB2312" w:cs="Times New Roman"/>
          <w:sz w:val="32"/>
          <w:szCs w:val="32"/>
          <w:lang w:eastAsia="zh-CN"/>
        </w:rPr>
        <w:t>投身</w:t>
      </w:r>
      <w:r>
        <w:rPr>
          <w:rFonts w:hint="default" w:ascii="Times New Roman" w:hAnsi="Times New Roman" w:eastAsia="仿宋_GB2312" w:cs="Times New Roman"/>
          <w:sz w:val="32"/>
          <w:szCs w:val="32"/>
        </w:rPr>
        <w:t>美丽乡村建设，助力乡村振兴</w:t>
      </w:r>
      <w:r>
        <w:rPr>
          <w:rFonts w:hint="default" w:ascii="Times New Roman" w:hAnsi="Times New Roman" w:eastAsia="仿宋_GB2312" w:cs="Times New Roman"/>
          <w:sz w:val="32"/>
          <w:szCs w:val="32"/>
          <w:lang w:eastAsia="zh-CN"/>
        </w:rPr>
        <w:t>战略实施</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楷体_GB2312" w:cs="Times New Roman"/>
          <w:sz w:val="32"/>
          <w:szCs w:val="32"/>
        </w:rPr>
        <w:t>“爱岗敬业好青年”：</w:t>
      </w:r>
      <w:r>
        <w:rPr>
          <w:rFonts w:hint="default" w:ascii="Times New Roman" w:hAnsi="Times New Roman" w:eastAsia="仿宋_GB2312" w:cs="Times New Roman"/>
          <w:sz w:val="32"/>
          <w:szCs w:val="32"/>
        </w:rPr>
        <w:t>具有良好的职业精神，热爱本职，忘我工作，锐意进取，追求卓越，在平凡的岗位上取得不平凡的业绩。</w:t>
      </w:r>
    </w:p>
    <w:p>
      <w:pPr>
        <w:keepNext w:val="0"/>
        <w:keepLines w:val="0"/>
        <w:pageBreakBefore w:val="0"/>
        <w:kinsoku/>
        <w:wordWrap/>
        <w:overflowPunct/>
        <w:topLinePunct w:val="0"/>
        <w:autoSpaceDE/>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rPr>
        <w:t>4.“志愿奉献好青年”：</w:t>
      </w:r>
      <w:r>
        <w:rPr>
          <w:rFonts w:hint="default" w:ascii="Times New Roman" w:hAnsi="Times New Roman" w:eastAsia="仿宋_GB2312" w:cs="Times New Roman"/>
          <w:sz w:val="32"/>
          <w:szCs w:val="32"/>
        </w:rPr>
        <w:t>热心公益，</w:t>
      </w:r>
      <w:r>
        <w:rPr>
          <w:rFonts w:hint="default" w:ascii="Times New Roman" w:hAnsi="Times New Roman" w:eastAsia="仿宋_GB2312" w:cs="Times New Roman"/>
          <w:sz w:val="32"/>
          <w:szCs w:val="32"/>
          <w:lang w:eastAsia="zh-CN"/>
        </w:rPr>
        <w:t>志愿奉献</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见义勇为，乐于助人，在他人遇到困难和危险时挺身而出；投身决胜脱贫攻坚战，</w:t>
      </w:r>
      <w:r>
        <w:rPr>
          <w:rFonts w:hint="default" w:ascii="Times New Roman" w:hAnsi="Times New Roman" w:eastAsia="仿宋_GB2312" w:cs="Times New Roman"/>
          <w:sz w:val="32"/>
          <w:szCs w:val="32"/>
        </w:rPr>
        <w:t>在脱贫攻坚一线奋斗拼搏，建功立业</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rPr>
        <w:t>5.“尚德善学好青年”：</w:t>
      </w:r>
      <w:r>
        <w:rPr>
          <w:rFonts w:hint="default" w:ascii="Times New Roman" w:hAnsi="Times New Roman" w:eastAsia="仿宋_GB2312" w:cs="Times New Roman"/>
          <w:sz w:val="32"/>
          <w:szCs w:val="32"/>
          <w:lang w:eastAsia="zh-CN"/>
        </w:rPr>
        <w:t>勤于学习、善于钻研，努力掌握科学文化知识，在学科竞赛、自主学习等领域取得突出成绩的优秀大中学生。</w:t>
      </w:r>
    </w:p>
    <w:p>
      <w:pPr>
        <w:keepNext w:val="0"/>
        <w:keepLines w:val="0"/>
        <w:pageBreakBefore w:val="0"/>
        <w:kinsoku/>
        <w:wordWrap/>
        <w:overflowPunct/>
        <w:topLinePunct w:val="0"/>
        <w:autoSpaceDE/>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val="en-US" w:eastAsia="zh-CN"/>
        </w:rPr>
        <w:t>6</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诚实守信</w:t>
      </w:r>
      <w:r>
        <w:rPr>
          <w:rFonts w:hint="default" w:ascii="Times New Roman" w:hAnsi="Times New Roman" w:eastAsia="楷体_GB2312" w:cs="Times New Roman"/>
          <w:sz w:val="32"/>
          <w:szCs w:val="32"/>
        </w:rPr>
        <w:t>好青年”：</w:t>
      </w:r>
      <w:r>
        <w:rPr>
          <w:rFonts w:hint="default" w:ascii="Times New Roman" w:hAnsi="Times New Roman" w:eastAsia="仿宋_GB2312" w:cs="Times New Roman"/>
          <w:sz w:val="32"/>
          <w:szCs w:val="32"/>
          <w:lang w:eastAsia="zh-CN"/>
        </w:rPr>
        <w:t>坚持诚信为本，言而有信，在生产经营、工作生活和人际交往等方面信守承诺，在社会上有着良好口碑。</w:t>
      </w:r>
    </w:p>
    <w:p>
      <w:pPr>
        <w:keepNext w:val="0"/>
        <w:keepLines w:val="0"/>
        <w:pageBreakBefore w:val="0"/>
        <w:kinsoku/>
        <w:wordWrap/>
        <w:overflowPunct/>
        <w:topLinePunct w:val="0"/>
        <w:autoSpaceDE/>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val="en-US" w:eastAsia="zh-CN"/>
        </w:rPr>
        <w:t>7</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孝老爱亲</w:t>
      </w:r>
      <w:r>
        <w:rPr>
          <w:rFonts w:hint="default" w:ascii="Times New Roman" w:hAnsi="Times New Roman" w:eastAsia="楷体_GB2312" w:cs="Times New Roman"/>
          <w:sz w:val="32"/>
          <w:szCs w:val="32"/>
        </w:rPr>
        <w:t>好青年”：</w:t>
      </w:r>
      <w:r>
        <w:rPr>
          <w:rFonts w:hint="default" w:ascii="Times New Roman" w:hAnsi="Times New Roman" w:eastAsia="仿宋_GB2312" w:cs="Times New Roman"/>
          <w:sz w:val="32"/>
          <w:szCs w:val="32"/>
          <w:lang w:eastAsia="zh-CN"/>
        </w:rPr>
        <w:t>践行家庭美德，关爱老幼和鳏寡孤独，在赡养、扶助对象遭受伤病、残疾等困难时，不离不弃，守护相助，患难与共。</w:t>
      </w:r>
    </w:p>
    <w:p>
      <w:pPr>
        <w:keepNext w:val="0"/>
        <w:keepLines w:val="0"/>
        <w:pageBreakBefore w:val="0"/>
        <w:kinsoku/>
        <w:wordWrap/>
        <w:overflowPunct/>
        <w:topLinePunct w:val="0"/>
        <w:autoSpaceDE/>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val="en-US" w:eastAsia="zh-CN"/>
        </w:rPr>
        <w:t>8</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匠人匠心</w:t>
      </w:r>
      <w:r>
        <w:rPr>
          <w:rFonts w:hint="default" w:ascii="Times New Roman" w:hAnsi="Times New Roman" w:eastAsia="楷体_GB2312" w:cs="Times New Roman"/>
          <w:sz w:val="32"/>
          <w:szCs w:val="32"/>
        </w:rPr>
        <w:t>好青年”：</w:t>
      </w:r>
      <w:r>
        <w:rPr>
          <w:rFonts w:hint="default" w:ascii="Times New Roman" w:hAnsi="Times New Roman" w:eastAsia="仿宋_GB2312" w:cs="Times New Roman"/>
          <w:sz w:val="32"/>
          <w:szCs w:val="32"/>
          <w:lang w:eastAsia="zh-CN"/>
        </w:rPr>
        <w:t>对从事工作执着专注、一丝不苟，对技术工艺研究精益求精，重点关注生产服务一线、非遗文化传承等领域。</w:t>
      </w:r>
    </w:p>
    <w:p>
      <w:pPr>
        <w:keepNext w:val="0"/>
        <w:keepLines w:val="0"/>
        <w:pageBreakBefore w:val="0"/>
        <w:kinsoku/>
        <w:wordWrap/>
        <w:overflowPunct/>
        <w:topLinePunct w:val="0"/>
        <w:autoSpaceDE/>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kinsoku/>
        <w:wordWrap/>
        <w:overflowPunct/>
        <w:topLinePunct w:val="0"/>
        <w:autoSpaceDE/>
        <w:autoSpaceDN w:val="0"/>
        <w:bidi w:val="0"/>
        <w:adjustRightInd w:val="0"/>
        <w:snapToGrid w:val="0"/>
        <w:spacing w:line="580" w:lineRule="exact"/>
        <w:ind w:firstLine="640" w:firstLineChars="200"/>
        <w:textAlignment w:val="auto"/>
        <w:rPr>
          <w:rFonts w:hint="default" w:ascii="Times New Roman" w:hAnsi="Times New Roman" w:eastAsia="黑体" w:cs="Times New Roman"/>
          <w:bCs/>
          <w:color w:val="000000"/>
          <w:sz w:val="32"/>
          <w:szCs w:val="32"/>
        </w:rPr>
      </w:pPr>
      <w:r>
        <w:rPr>
          <w:rFonts w:hint="eastAsia"/>
          <w:lang w:val="en-US" w:eastAsia="zh-CN"/>
        </w:rPr>
        <w:t xml:space="preserve">   </w:t>
      </w:r>
      <w:r>
        <w:rPr>
          <w:rFonts w:hint="default" w:ascii="Times New Roman" w:hAnsi="Times New Roman" w:eastAsia="黑体" w:cs="Times New Roman"/>
          <w:bCs/>
          <w:color w:val="000000"/>
          <w:sz w:val="32"/>
          <w:szCs w:val="32"/>
        </w:rPr>
        <w:t>评选步骤</w:t>
      </w:r>
    </w:p>
    <w:p>
      <w:pPr>
        <w:keepNext w:val="0"/>
        <w:keepLines w:val="0"/>
        <w:pageBreakBefore w:val="0"/>
        <w:kinsoku/>
        <w:wordWrap/>
        <w:overflowPunct/>
        <w:topLinePunct w:val="0"/>
        <w:autoSpaceDE/>
        <w:bidi w:val="0"/>
        <w:spacing w:line="58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1.宣传发动阶段（3月</w:t>
      </w:r>
      <w:r>
        <w:rPr>
          <w:rFonts w:hint="default" w:ascii="Times New Roman" w:hAnsi="Times New Roman" w:eastAsia="楷体_GB2312" w:cs="Times New Roman"/>
          <w:color w:val="000000"/>
          <w:sz w:val="32"/>
          <w:szCs w:val="32"/>
          <w:lang w:val="en-US" w:eastAsia="zh-CN"/>
        </w:rPr>
        <w:t>6</w:t>
      </w:r>
      <w:r>
        <w:rPr>
          <w:rFonts w:hint="default" w:ascii="Times New Roman" w:hAnsi="Times New Roman" w:eastAsia="楷体_GB2312" w:cs="Times New Roman"/>
          <w:color w:val="000000"/>
          <w:sz w:val="32"/>
          <w:szCs w:val="32"/>
        </w:rPr>
        <w:t>日—3月10日）</w:t>
      </w:r>
    </w:p>
    <w:p>
      <w:pPr>
        <w:keepNext w:val="0"/>
        <w:keepLines w:val="0"/>
        <w:pageBreakBefore w:val="0"/>
        <w:kinsoku/>
        <w:wordWrap/>
        <w:overflowPunct/>
        <w:topLinePunct w:val="0"/>
        <w:autoSpaceDE/>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通过媒体宣传、组织推动等方式，将评选相关内容予以发布，并进行报名发动。</w:t>
      </w:r>
    </w:p>
    <w:p>
      <w:pPr>
        <w:keepNext w:val="0"/>
        <w:keepLines w:val="0"/>
        <w:pageBreakBefore w:val="0"/>
        <w:numPr>
          <w:ilvl w:val="0"/>
          <w:numId w:val="1"/>
        </w:numPr>
        <w:kinsoku/>
        <w:wordWrap/>
        <w:overflowPunct/>
        <w:topLinePunct w:val="0"/>
        <w:autoSpaceDE/>
        <w:bidi w:val="0"/>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报名阶段（3月11日—</w:t>
      </w:r>
      <w:r>
        <w:rPr>
          <w:rFonts w:hint="default" w:ascii="Times New Roman" w:hAnsi="Times New Roman" w:eastAsia="楷体_GB2312" w:cs="Times New Roman"/>
          <w:sz w:val="32"/>
          <w:szCs w:val="32"/>
          <w:lang w:val="en-US" w:eastAsia="zh-CN"/>
        </w:rPr>
        <w:t>3</w:t>
      </w:r>
      <w:r>
        <w:rPr>
          <w:rFonts w:hint="default" w:ascii="Times New Roman" w:hAnsi="Times New Roman" w:eastAsia="楷体_GB2312" w:cs="Times New Roman"/>
          <w:sz w:val="32"/>
          <w:szCs w:val="32"/>
        </w:rPr>
        <w:t>月</w:t>
      </w:r>
      <w:r>
        <w:rPr>
          <w:rFonts w:hint="default" w:ascii="Times New Roman" w:hAnsi="Times New Roman" w:eastAsia="楷体_GB2312" w:cs="Times New Roman"/>
          <w:sz w:val="32"/>
          <w:szCs w:val="32"/>
          <w:lang w:val="en-US" w:eastAsia="zh-CN"/>
        </w:rPr>
        <w:t>31</w:t>
      </w:r>
      <w:r>
        <w:rPr>
          <w:rFonts w:hint="default" w:ascii="Times New Roman" w:hAnsi="Times New Roman" w:eastAsia="楷体_GB2312" w:cs="Times New Roman"/>
          <w:sz w:val="32"/>
          <w:szCs w:val="32"/>
        </w:rPr>
        <w:t>日）</w:t>
      </w:r>
    </w:p>
    <w:p>
      <w:pPr>
        <w:pStyle w:val="4"/>
        <w:keepNext w:val="0"/>
        <w:keepLines w:val="0"/>
        <w:pageBreakBefore w:val="0"/>
        <w:shd w:val="clear" w:color="auto" w:fill="FFFFFF"/>
        <w:kinsoku/>
        <w:wordWrap/>
        <w:overflowPunct/>
        <w:topLinePunct w:val="0"/>
        <w:autoSpaceDE/>
        <w:bidi w:val="0"/>
        <w:spacing w:before="0" w:beforeAutospacing="0" w:after="0" w:afterAutospacing="0" w:line="58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kern w:val="2"/>
          <w:sz w:val="32"/>
          <w:szCs w:val="32"/>
        </w:rPr>
        <w:t>按程序推报，各类报名的电子资料发送至指定邮箱，所有纸质资料报送至组委会办公室，逾期不再接收。</w:t>
      </w:r>
    </w:p>
    <w:p>
      <w:pPr>
        <w:keepNext w:val="0"/>
        <w:keepLines w:val="0"/>
        <w:pageBreakBefore w:val="0"/>
        <w:kinsoku/>
        <w:wordWrap/>
        <w:overflowPunct/>
        <w:topLinePunct w:val="0"/>
        <w:autoSpaceDE/>
        <w:bidi w:val="0"/>
        <w:spacing w:line="580" w:lineRule="exact"/>
        <w:ind w:firstLine="640" w:firstLineChars="200"/>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3.信息整理和核实阶段（4月</w:t>
      </w:r>
      <w:r>
        <w:rPr>
          <w:rFonts w:hint="default" w:ascii="Times New Roman" w:hAnsi="Times New Roman" w:eastAsia="楷体_GB2312" w:cs="Times New Roman"/>
          <w:kern w:val="0"/>
          <w:sz w:val="32"/>
          <w:szCs w:val="32"/>
          <w:lang w:val="en-US" w:eastAsia="zh-CN"/>
        </w:rPr>
        <w:t>5</w:t>
      </w:r>
      <w:r>
        <w:rPr>
          <w:rFonts w:hint="default" w:ascii="Times New Roman" w:hAnsi="Times New Roman" w:eastAsia="楷体_GB2312" w:cs="Times New Roman"/>
          <w:kern w:val="0"/>
          <w:sz w:val="32"/>
          <w:szCs w:val="32"/>
        </w:rPr>
        <w:t>日前）</w:t>
      </w:r>
    </w:p>
    <w:p>
      <w:pPr>
        <w:pStyle w:val="4"/>
        <w:keepNext w:val="0"/>
        <w:keepLines w:val="0"/>
        <w:pageBreakBefore w:val="0"/>
        <w:shd w:val="clear" w:color="auto" w:fill="FFFFFF"/>
        <w:kinsoku/>
        <w:wordWrap/>
        <w:overflowPunct/>
        <w:topLinePunct w:val="0"/>
        <w:autoSpaceDE/>
        <w:bidi w:val="0"/>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组委会办公室将整理各类报名信息，并将报名信息与相关单位联动共同核实，</w:t>
      </w:r>
      <w:r>
        <w:rPr>
          <w:rFonts w:hint="default" w:ascii="Times New Roman" w:hAnsi="Times New Roman" w:eastAsia="仿宋_GB2312" w:cs="Times New Roman"/>
          <w:sz w:val="32"/>
          <w:szCs w:val="32"/>
          <w:lang w:eastAsia="zh-CN"/>
        </w:rPr>
        <w:t>初审</w:t>
      </w:r>
      <w:r>
        <w:rPr>
          <w:rFonts w:hint="default" w:ascii="Times New Roman" w:hAnsi="Times New Roman" w:eastAsia="仿宋_GB2312" w:cs="Times New Roman"/>
          <w:sz w:val="32"/>
          <w:szCs w:val="32"/>
        </w:rPr>
        <w:t>确定30名</w:t>
      </w:r>
      <w:r>
        <w:rPr>
          <w:rFonts w:hint="default" w:ascii="Times New Roman" w:hAnsi="Times New Roman" w:eastAsia="仿宋_GB2312" w:cs="Times New Roman"/>
          <w:sz w:val="32"/>
          <w:szCs w:val="32"/>
          <w:lang w:eastAsia="zh-CN"/>
        </w:rPr>
        <w:t>左右</w:t>
      </w:r>
      <w:r>
        <w:rPr>
          <w:rFonts w:hint="default" w:ascii="Times New Roman" w:hAnsi="Times New Roman" w:eastAsia="仿宋_GB2312" w:cs="Times New Roman"/>
          <w:sz w:val="32"/>
          <w:szCs w:val="32"/>
        </w:rPr>
        <w:t>“太仓好青年”入围者。</w:t>
      </w:r>
    </w:p>
    <w:p>
      <w:pPr>
        <w:pStyle w:val="4"/>
        <w:keepNext w:val="0"/>
        <w:keepLines w:val="0"/>
        <w:pageBreakBefore w:val="0"/>
        <w:shd w:val="clear" w:color="auto" w:fill="FFFFFF"/>
        <w:kinsoku/>
        <w:wordWrap/>
        <w:overflowPunct/>
        <w:topLinePunct w:val="0"/>
        <w:autoSpaceDE/>
        <w:bidi w:val="0"/>
        <w:spacing w:before="0" w:beforeAutospacing="0" w:after="0" w:afterAutospacing="0" w:line="58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4.走访考察阶段（4月</w:t>
      </w:r>
      <w:r>
        <w:rPr>
          <w:rFonts w:hint="default" w:ascii="Times New Roman" w:hAnsi="Times New Roman" w:eastAsia="楷体_GB2312" w:cs="Times New Roman"/>
          <w:sz w:val="32"/>
          <w:szCs w:val="32"/>
          <w:lang w:val="en-US" w:eastAsia="zh-CN"/>
        </w:rPr>
        <w:t>8</w:t>
      </w:r>
      <w:r>
        <w:rPr>
          <w:rFonts w:hint="default" w:ascii="Times New Roman" w:hAnsi="Times New Roman" w:eastAsia="楷体_GB2312" w:cs="Times New Roman"/>
          <w:sz w:val="32"/>
          <w:szCs w:val="32"/>
        </w:rPr>
        <w:t>日—4月</w:t>
      </w:r>
      <w:r>
        <w:rPr>
          <w:rFonts w:hint="default" w:ascii="Times New Roman" w:hAnsi="Times New Roman" w:eastAsia="楷体_GB2312" w:cs="Times New Roman"/>
          <w:sz w:val="32"/>
          <w:szCs w:val="32"/>
          <w:lang w:val="en-US" w:eastAsia="zh-CN"/>
        </w:rPr>
        <w:t>17</w:t>
      </w:r>
      <w:r>
        <w:rPr>
          <w:rFonts w:hint="default" w:ascii="Times New Roman" w:hAnsi="Times New Roman" w:eastAsia="楷体_GB2312" w:cs="Times New Roman"/>
          <w:sz w:val="32"/>
          <w:szCs w:val="32"/>
        </w:rPr>
        <w:t>日）</w:t>
      </w:r>
    </w:p>
    <w:p>
      <w:pPr>
        <w:keepNext w:val="0"/>
        <w:keepLines w:val="0"/>
        <w:pageBreakBefore w:val="0"/>
        <w:kinsoku/>
        <w:wordWrap/>
        <w:overflowPunct/>
        <w:topLinePunct w:val="0"/>
        <w:autoSpaceDE/>
        <w:bidi w:val="0"/>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结合“青春邀约 携手成长”</w:t>
      </w:r>
      <w:r>
        <w:rPr>
          <w:rFonts w:hint="default" w:ascii="Times New Roman" w:hAnsi="Times New Roman" w:eastAsia="仿宋_GB2312" w:cs="Times New Roman"/>
          <w:sz w:val="32"/>
          <w:szCs w:val="32"/>
          <w:lang w:eastAsia="zh-CN"/>
        </w:rPr>
        <w:t>团情大</w:t>
      </w:r>
      <w:r>
        <w:rPr>
          <w:rFonts w:hint="default" w:ascii="Times New Roman" w:hAnsi="Times New Roman" w:eastAsia="仿宋_GB2312" w:cs="Times New Roman"/>
          <w:sz w:val="32"/>
          <w:szCs w:val="32"/>
        </w:rPr>
        <w:t>调研活动与入围者“面对面”。</w:t>
      </w:r>
      <w:r>
        <w:rPr>
          <w:rFonts w:hint="default" w:ascii="Times New Roman" w:hAnsi="Times New Roman" w:eastAsia="仿宋_GB2312" w:cs="Times New Roman"/>
          <w:sz w:val="32"/>
          <w:szCs w:val="32"/>
          <w:lang w:eastAsia="zh-CN"/>
        </w:rPr>
        <w:t>同时，在专题推送上进行展示，以微文微图的形式接受网友点赞。</w:t>
      </w:r>
    </w:p>
    <w:p>
      <w:pPr>
        <w:keepNext w:val="0"/>
        <w:keepLines w:val="0"/>
        <w:pageBreakBefore w:val="0"/>
        <w:numPr>
          <w:ilvl w:val="0"/>
          <w:numId w:val="2"/>
        </w:numPr>
        <w:kinsoku/>
        <w:wordWrap/>
        <w:overflowPunct/>
        <w:topLinePunct w:val="0"/>
        <w:autoSpaceDE/>
        <w:bidi w:val="0"/>
        <w:spacing w:line="580" w:lineRule="exact"/>
        <w:ind w:firstLine="640" w:firstLineChars="200"/>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综合审定和结果公示阶段（4月2</w:t>
      </w:r>
      <w:r>
        <w:rPr>
          <w:rFonts w:hint="default" w:ascii="Times New Roman" w:hAnsi="Times New Roman" w:eastAsia="楷体_GB2312" w:cs="Times New Roman"/>
          <w:kern w:val="0"/>
          <w:sz w:val="32"/>
          <w:szCs w:val="32"/>
          <w:lang w:val="en-US" w:eastAsia="zh-CN"/>
        </w:rPr>
        <w:t>4</w:t>
      </w:r>
      <w:r>
        <w:rPr>
          <w:rFonts w:hint="default" w:ascii="Times New Roman" w:hAnsi="Times New Roman" w:eastAsia="楷体_GB2312" w:cs="Times New Roman"/>
          <w:kern w:val="0"/>
          <w:sz w:val="32"/>
          <w:szCs w:val="32"/>
        </w:rPr>
        <w:t>日前）</w:t>
      </w:r>
    </w:p>
    <w:p>
      <w:pPr>
        <w:keepNext w:val="0"/>
        <w:keepLines w:val="0"/>
        <w:pageBreakBefore w:val="0"/>
        <w:kinsoku/>
        <w:wordWrap/>
        <w:overflowPunct/>
        <w:topLinePunct w:val="0"/>
        <w:autoSpaceDE/>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由评审委员会根据综合情况进行打分排定名次，最终确定10名</w:t>
      </w:r>
      <w:r>
        <w:rPr>
          <w:rFonts w:hint="default" w:ascii="Times New Roman" w:hAnsi="Times New Roman" w:eastAsia="仿宋_GB2312" w:cs="Times New Roman"/>
          <w:sz w:val="32"/>
          <w:szCs w:val="32"/>
          <w:lang w:eastAsia="zh-CN"/>
        </w:rPr>
        <w:t>左右</w:t>
      </w:r>
      <w:r>
        <w:rPr>
          <w:rFonts w:hint="default" w:ascii="Times New Roman" w:hAnsi="Times New Roman" w:eastAsia="仿宋_GB2312" w:cs="Times New Roman"/>
          <w:sz w:val="32"/>
          <w:szCs w:val="32"/>
        </w:rPr>
        <w:t>“太仓好青年”人员名单，并将结果对外予以公示。</w:t>
      </w:r>
    </w:p>
    <w:p>
      <w:pPr>
        <w:keepNext w:val="0"/>
        <w:keepLines w:val="0"/>
        <w:pageBreakBefore w:val="0"/>
        <w:kinsoku/>
        <w:wordWrap/>
        <w:overflowPunct/>
        <w:topLinePunct w:val="0"/>
        <w:autoSpaceDE/>
        <w:bidi w:val="0"/>
        <w:spacing w:line="58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6.表彰和宣传阶段（5月4日）</w:t>
      </w:r>
    </w:p>
    <w:p>
      <w:pPr>
        <w:keepNext w:val="0"/>
        <w:keepLines w:val="0"/>
        <w:pageBreakBefore w:val="0"/>
        <w:kinsoku/>
        <w:wordWrap/>
        <w:overflowPunct/>
        <w:topLinePunct w:val="0"/>
        <w:autoSpaceDE/>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命名2019“太仓好青年”称号，并将于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五四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进行表彰，</w:t>
      </w:r>
      <w:r>
        <w:rPr>
          <w:rFonts w:hint="default" w:ascii="Times New Roman" w:hAnsi="Times New Roman" w:eastAsia="仿宋_GB2312" w:cs="Times New Roman"/>
          <w:sz w:val="32"/>
          <w:szCs w:val="32"/>
          <w:lang w:eastAsia="zh-CN"/>
        </w:rPr>
        <w:t>同时积极邀请好青年与老干部共同参与“双霞同光辉，共话中国梦”纪念新中国成立</w:t>
      </w:r>
      <w:r>
        <w:rPr>
          <w:rFonts w:hint="default" w:ascii="Times New Roman" w:hAnsi="Times New Roman" w:eastAsia="仿宋_GB2312" w:cs="Times New Roman"/>
          <w:sz w:val="32"/>
          <w:szCs w:val="32"/>
          <w:lang w:val="en-US" w:eastAsia="zh-CN"/>
        </w:rPr>
        <w:t>70周年</w:t>
      </w:r>
      <w:r>
        <w:rPr>
          <w:rFonts w:hint="default" w:ascii="Times New Roman" w:hAnsi="Times New Roman" w:eastAsia="仿宋_GB2312" w:cs="Times New Roman"/>
          <w:sz w:val="32"/>
          <w:szCs w:val="32"/>
          <w:lang w:eastAsia="zh-CN"/>
        </w:rPr>
        <w:t>主题系列活动，进一步发挥太仓好青年的示范担当引领作用。</w:t>
      </w: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bookmarkStart w:id="0" w:name="_GoBack"/>
      <w:bookmarkEnd w:id="0"/>
    </w:p>
    <w:p>
      <w:pPr>
        <w:keepNext w:val="0"/>
        <w:keepLines w:val="0"/>
        <w:pageBreakBefore w:val="0"/>
        <w:widowControl w:val="0"/>
        <w:kinsoku/>
        <w:wordWrap/>
        <w:overflowPunct/>
        <w:topLinePunct w:val="0"/>
        <w:autoSpaceDE/>
        <w:autoSpaceDN w:val="0"/>
        <w:bidi w:val="0"/>
        <w:adjustRightInd w:val="0"/>
        <w:snapToGrid w:val="0"/>
        <w:spacing w:line="560" w:lineRule="exact"/>
        <w:ind w:right="918" w:firstLine="596" w:firstLineChars="200"/>
        <w:textAlignment w:val="auto"/>
        <w:rPr>
          <w:rFonts w:hint="default" w:ascii="Times New Roman" w:hAnsi="Times New Roman" w:eastAsia="仿宋_GB2312" w:cs="Times New Roman"/>
          <w:w w:val="100"/>
          <w:sz w:val="32"/>
          <w:szCs w:val="32"/>
          <w:lang w:eastAsia="zh-CN"/>
        </w:rPr>
      </w:pPr>
      <w:r>
        <w:rPr>
          <w:rFonts w:hint="default" w:ascii="Times New Roman" w:hAnsi="Times New Roman" w:eastAsia="仿宋_GB2312" w:cs="Times New Roman"/>
          <w:spacing w:val="-11"/>
          <w:w w:val="100"/>
          <w:sz w:val="32"/>
          <w:szCs w:val="32"/>
        </w:rPr>
        <w:t>附件</w:t>
      </w:r>
      <w:r>
        <w:rPr>
          <w:rFonts w:hint="default" w:ascii="Times New Roman" w:hAnsi="Times New Roman" w:eastAsia="仿宋_GB2312" w:cs="Times New Roman"/>
          <w:spacing w:val="-11"/>
          <w:w w:val="100"/>
          <w:sz w:val="32"/>
          <w:szCs w:val="32"/>
          <w:lang w:eastAsia="zh-CN"/>
        </w:rPr>
        <w:t>：</w:t>
      </w:r>
      <w:r>
        <w:rPr>
          <w:rFonts w:hint="default" w:ascii="Times New Roman" w:hAnsi="Times New Roman" w:eastAsia="仿宋_GB2312" w:cs="Times New Roman"/>
          <w:spacing w:val="-11"/>
          <w:w w:val="100"/>
          <w:sz w:val="32"/>
          <w:szCs w:val="32"/>
          <w:lang w:val="en-US" w:eastAsia="zh-CN"/>
        </w:rPr>
        <w:t>2019</w:t>
      </w:r>
      <w:r>
        <w:rPr>
          <w:rFonts w:hint="default" w:ascii="Times New Roman" w:hAnsi="Times New Roman" w:eastAsia="仿宋_GB2312" w:cs="Times New Roman"/>
          <w:spacing w:val="-11"/>
          <w:w w:val="100"/>
          <w:sz w:val="32"/>
          <w:szCs w:val="32"/>
          <w:lang w:eastAsia="zh-CN"/>
        </w:rPr>
        <w:t>“太仓好青年”联审表</w:t>
      </w: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adjustRightInd w:val="0"/>
        <w:jc w:val="left"/>
        <w:textAlignment w:val="baseline"/>
        <w:rPr>
          <w:rFonts w:hint="default" w:ascii="Times New Roman" w:hAnsi="Times New Roman" w:eastAsia="方正小标宋简体" w:cs="Times New Roman"/>
          <w:kern w:val="0"/>
          <w:sz w:val="32"/>
          <w:szCs w:val="32"/>
          <w:lang w:val="en-US" w:eastAsia="zh-CN"/>
        </w:rPr>
      </w:pPr>
      <w:r>
        <w:rPr>
          <w:rFonts w:hint="default" w:ascii="Times New Roman" w:hAnsi="Times New Roman" w:eastAsia="方正小标宋简体" w:cs="Times New Roman"/>
          <w:kern w:val="0"/>
          <w:sz w:val="32"/>
          <w:szCs w:val="32"/>
          <w:lang w:val="en-US" w:eastAsia="zh-CN"/>
        </w:rPr>
        <w:t>附件：</w:t>
      </w:r>
    </w:p>
    <w:p>
      <w:pPr>
        <w:adjustRightInd w:val="0"/>
        <w:jc w:val="center"/>
        <w:textAlignment w:val="baseline"/>
        <w:rPr>
          <w:rFonts w:hint="default" w:ascii="Times New Roman" w:hAnsi="Times New Roman" w:eastAsia="方正小标宋简体" w:cs="Times New Roman"/>
          <w:spacing w:val="-11"/>
          <w:w w:val="100"/>
          <w:sz w:val="36"/>
          <w:szCs w:val="36"/>
          <w:lang w:eastAsia="zh-CN"/>
        </w:rPr>
      </w:pPr>
      <w:r>
        <w:rPr>
          <w:rFonts w:hint="default" w:ascii="Times New Roman" w:hAnsi="Times New Roman" w:eastAsia="方正小标宋简体" w:cs="Times New Roman"/>
          <w:spacing w:val="-11"/>
          <w:w w:val="100"/>
          <w:sz w:val="36"/>
          <w:szCs w:val="36"/>
          <w:lang w:val="en-US" w:eastAsia="zh-CN"/>
        </w:rPr>
        <w:t>2019“</w:t>
      </w:r>
      <w:r>
        <w:rPr>
          <w:rFonts w:hint="default" w:ascii="Times New Roman" w:hAnsi="Times New Roman" w:eastAsia="方正小标宋简体" w:cs="Times New Roman"/>
          <w:spacing w:val="-11"/>
          <w:w w:val="100"/>
          <w:sz w:val="36"/>
          <w:szCs w:val="36"/>
          <w:lang w:eastAsia="zh-CN"/>
        </w:rPr>
        <w:t>太仓好青年”联审表</w:t>
      </w:r>
    </w:p>
    <w:tbl>
      <w:tblPr>
        <w:tblStyle w:val="7"/>
        <w:tblW w:w="8858"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447"/>
        <w:gridCol w:w="1337"/>
        <w:gridCol w:w="1076"/>
        <w:gridCol w:w="407"/>
        <w:gridCol w:w="457"/>
        <w:gridCol w:w="831"/>
        <w:gridCol w:w="131"/>
        <w:gridCol w:w="342"/>
        <w:gridCol w:w="1011"/>
        <w:gridCol w:w="181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4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r>
              <w:rPr>
                <w:rFonts w:hint="default" w:ascii="Times New Roman" w:hAnsi="Times New Roman" w:eastAsia="仿宋_GB2312" w:cs="Times New Roman"/>
                <w:spacing w:val="-11"/>
                <w:w w:val="100"/>
                <w:sz w:val="32"/>
                <w:szCs w:val="32"/>
                <w:vertAlign w:val="baseline"/>
                <w:lang w:val="en-US" w:eastAsia="zh-CN"/>
              </w:rPr>
              <w:t>姓  名</w:t>
            </w:r>
          </w:p>
        </w:tc>
        <w:tc>
          <w:tcPr>
            <w:tcW w:w="13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p>
        </w:tc>
        <w:tc>
          <w:tcPr>
            <w:tcW w:w="107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r>
              <w:rPr>
                <w:rFonts w:hint="default" w:ascii="Times New Roman" w:hAnsi="Times New Roman" w:eastAsia="仿宋_GB2312" w:cs="Times New Roman"/>
                <w:spacing w:val="-11"/>
                <w:w w:val="100"/>
                <w:sz w:val="32"/>
                <w:szCs w:val="32"/>
                <w:vertAlign w:val="baseline"/>
                <w:lang w:val="en-US" w:eastAsia="zh-CN"/>
              </w:rPr>
              <w:t>性 别</w:t>
            </w:r>
          </w:p>
        </w:tc>
        <w:tc>
          <w:tcPr>
            <w:tcW w:w="864"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p>
        </w:tc>
        <w:tc>
          <w:tcPr>
            <w:tcW w:w="962"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r>
              <w:rPr>
                <w:rFonts w:hint="default" w:ascii="Times New Roman" w:hAnsi="Times New Roman" w:eastAsia="仿宋_GB2312" w:cs="Times New Roman"/>
                <w:spacing w:val="-11"/>
                <w:w w:val="100"/>
                <w:sz w:val="32"/>
                <w:szCs w:val="32"/>
                <w:vertAlign w:val="baseline"/>
                <w:lang w:val="en-US" w:eastAsia="zh-CN"/>
              </w:rPr>
              <w:t>民 族</w:t>
            </w:r>
          </w:p>
        </w:tc>
        <w:tc>
          <w:tcPr>
            <w:tcW w:w="1353"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p>
        </w:tc>
        <w:tc>
          <w:tcPr>
            <w:tcW w:w="1819" w:type="dxa"/>
            <w:vMerge w:val="restart"/>
            <w:tcBorders>
              <w:top w:val="single" w:color="000000" w:sz="6" w:space="0"/>
              <w:left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0"/>
                <w:szCs w:val="30"/>
                <w:vertAlign w:val="baseline"/>
                <w:lang w:val="en-US" w:eastAsia="zh-CN"/>
              </w:rPr>
            </w:pPr>
            <w:r>
              <w:rPr>
                <w:rFonts w:hint="default" w:ascii="Times New Roman" w:hAnsi="Times New Roman" w:eastAsia="仿宋_GB2312" w:cs="Times New Roman"/>
                <w:spacing w:val="-11"/>
                <w:w w:val="100"/>
                <w:sz w:val="30"/>
                <w:szCs w:val="30"/>
                <w:vertAlign w:val="baseline"/>
                <w:lang w:val="en-US" w:eastAsia="zh-CN"/>
              </w:rPr>
              <w:t>一寸照片</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862" w:hRule="atLeast"/>
        </w:trPr>
        <w:tc>
          <w:tcPr>
            <w:tcW w:w="14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r>
              <w:rPr>
                <w:rFonts w:hint="default" w:ascii="Times New Roman" w:hAnsi="Times New Roman" w:eastAsia="仿宋_GB2312" w:cs="Times New Roman"/>
                <w:spacing w:val="-11"/>
                <w:w w:val="100"/>
                <w:sz w:val="32"/>
                <w:szCs w:val="32"/>
                <w:vertAlign w:val="baseline"/>
                <w:lang w:val="en-US" w:eastAsia="zh-CN"/>
              </w:rPr>
              <w:t>出  生</w:t>
            </w: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r>
              <w:rPr>
                <w:rFonts w:hint="default" w:ascii="Times New Roman" w:hAnsi="Times New Roman" w:eastAsia="仿宋_GB2312" w:cs="Times New Roman"/>
                <w:spacing w:val="-11"/>
                <w:w w:val="100"/>
                <w:sz w:val="32"/>
                <w:szCs w:val="32"/>
                <w:vertAlign w:val="baseline"/>
                <w:lang w:val="en-US" w:eastAsia="zh-CN"/>
              </w:rPr>
              <w:t>年  月</w:t>
            </w:r>
          </w:p>
        </w:tc>
        <w:tc>
          <w:tcPr>
            <w:tcW w:w="13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p>
        </w:tc>
        <w:tc>
          <w:tcPr>
            <w:tcW w:w="107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r>
              <w:rPr>
                <w:rFonts w:hint="default" w:ascii="Times New Roman" w:hAnsi="Times New Roman" w:eastAsia="仿宋_GB2312" w:cs="Times New Roman"/>
                <w:spacing w:val="-11"/>
                <w:w w:val="100"/>
                <w:sz w:val="32"/>
                <w:szCs w:val="32"/>
                <w:vertAlign w:val="baseline"/>
                <w:lang w:val="en-US" w:eastAsia="zh-CN"/>
              </w:rPr>
              <w:t>文 化</w:t>
            </w: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r>
              <w:rPr>
                <w:rFonts w:hint="default" w:ascii="Times New Roman" w:hAnsi="Times New Roman" w:eastAsia="仿宋_GB2312" w:cs="Times New Roman"/>
                <w:spacing w:val="-11"/>
                <w:w w:val="100"/>
                <w:sz w:val="32"/>
                <w:szCs w:val="32"/>
                <w:vertAlign w:val="baseline"/>
                <w:lang w:val="en-US" w:eastAsia="zh-CN"/>
              </w:rPr>
              <w:t>程 度</w:t>
            </w:r>
          </w:p>
        </w:tc>
        <w:tc>
          <w:tcPr>
            <w:tcW w:w="864"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p>
        </w:tc>
        <w:tc>
          <w:tcPr>
            <w:tcW w:w="962"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r>
              <w:rPr>
                <w:rFonts w:hint="default" w:ascii="Times New Roman" w:hAnsi="Times New Roman" w:eastAsia="仿宋_GB2312" w:cs="Times New Roman"/>
                <w:spacing w:val="-11"/>
                <w:w w:val="100"/>
                <w:sz w:val="32"/>
                <w:szCs w:val="32"/>
                <w:vertAlign w:val="baseline"/>
                <w:lang w:val="en-US" w:eastAsia="zh-CN"/>
              </w:rPr>
              <w:t>政 治</w:t>
            </w: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r>
              <w:rPr>
                <w:rFonts w:hint="default" w:ascii="Times New Roman" w:hAnsi="Times New Roman" w:eastAsia="仿宋_GB2312" w:cs="Times New Roman"/>
                <w:spacing w:val="-11"/>
                <w:w w:val="100"/>
                <w:sz w:val="32"/>
                <w:szCs w:val="32"/>
                <w:vertAlign w:val="baseline"/>
                <w:lang w:val="en-US" w:eastAsia="zh-CN"/>
              </w:rPr>
              <w:t>面 貌</w:t>
            </w:r>
          </w:p>
        </w:tc>
        <w:tc>
          <w:tcPr>
            <w:tcW w:w="1353"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p>
        </w:tc>
        <w:tc>
          <w:tcPr>
            <w:tcW w:w="1819" w:type="dxa"/>
            <w:vMerge w:val="continue"/>
            <w:tcBorders>
              <w:left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0"/>
                <w:szCs w:val="30"/>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892" w:hRule="atLeast"/>
        </w:trPr>
        <w:tc>
          <w:tcPr>
            <w:tcW w:w="14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r>
              <w:rPr>
                <w:rFonts w:hint="default" w:ascii="Times New Roman" w:hAnsi="Times New Roman" w:eastAsia="仿宋_GB2312" w:cs="Times New Roman"/>
                <w:spacing w:val="-11"/>
                <w:w w:val="100"/>
                <w:sz w:val="32"/>
                <w:szCs w:val="32"/>
                <w:vertAlign w:val="baseline"/>
                <w:lang w:val="en-US" w:eastAsia="zh-CN"/>
              </w:rPr>
              <w:t>工作单位及职务</w:t>
            </w:r>
          </w:p>
        </w:tc>
        <w:tc>
          <w:tcPr>
            <w:tcW w:w="5592" w:type="dxa"/>
            <w:gridSpan w:val="8"/>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p>
        </w:tc>
        <w:tc>
          <w:tcPr>
            <w:tcW w:w="1819" w:type="dxa"/>
            <w:vMerge w:val="continue"/>
            <w:tcBorders>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0"/>
                <w:szCs w:val="30"/>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748" w:hRule="atLeast"/>
        </w:trPr>
        <w:tc>
          <w:tcPr>
            <w:tcW w:w="14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r>
              <w:rPr>
                <w:rFonts w:hint="default" w:ascii="Times New Roman" w:hAnsi="Times New Roman" w:eastAsia="仿宋_GB2312" w:cs="Times New Roman"/>
                <w:spacing w:val="-11"/>
                <w:w w:val="100"/>
                <w:sz w:val="32"/>
                <w:szCs w:val="32"/>
                <w:vertAlign w:val="baseline"/>
                <w:lang w:val="en-US" w:eastAsia="zh-CN"/>
              </w:rPr>
              <w:t>推荐类型</w:t>
            </w:r>
          </w:p>
        </w:tc>
        <w:tc>
          <w:tcPr>
            <w:tcW w:w="4108" w:type="dxa"/>
            <w:gridSpan w:val="5"/>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0"/>
                <w:szCs w:val="30"/>
                <w:vertAlign w:val="baseline"/>
                <w:lang w:val="en-US" w:eastAsia="zh-CN"/>
              </w:rPr>
            </w:pPr>
          </w:p>
        </w:tc>
        <w:tc>
          <w:tcPr>
            <w:tcW w:w="1484"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r>
              <w:rPr>
                <w:rFonts w:hint="default" w:ascii="Times New Roman" w:hAnsi="Times New Roman" w:eastAsia="仿宋_GB2312" w:cs="Times New Roman"/>
                <w:spacing w:val="-11"/>
                <w:w w:val="100"/>
                <w:sz w:val="32"/>
                <w:szCs w:val="32"/>
                <w:vertAlign w:val="baseline"/>
                <w:lang w:val="en-US" w:eastAsia="zh-CN"/>
              </w:rPr>
              <w:t>手机号码</w:t>
            </w:r>
          </w:p>
        </w:tc>
        <w:tc>
          <w:tcPr>
            <w:tcW w:w="181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0"/>
                <w:szCs w:val="30"/>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14" w:hRule="atLeast"/>
        </w:trPr>
        <w:tc>
          <w:tcPr>
            <w:tcW w:w="1447" w:type="dxa"/>
            <w:vMerge w:val="restart"/>
            <w:tcBorders>
              <w:top w:val="single" w:color="000000" w:sz="6" w:space="0"/>
              <w:left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r>
              <w:rPr>
                <w:rFonts w:hint="default" w:ascii="Times New Roman" w:hAnsi="Times New Roman" w:eastAsia="仿宋_GB2312" w:cs="Times New Roman"/>
                <w:spacing w:val="-11"/>
                <w:w w:val="100"/>
                <w:sz w:val="32"/>
                <w:szCs w:val="32"/>
                <w:vertAlign w:val="baseline"/>
                <w:lang w:val="en-US" w:eastAsia="zh-CN"/>
              </w:rPr>
              <w:t>通讯地址</w:t>
            </w:r>
          </w:p>
        </w:tc>
        <w:tc>
          <w:tcPr>
            <w:tcW w:w="4108" w:type="dxa"/>
            <w:gridSpan w:val="5"/>
            <w:vMerge w:val="restart"/>
            <w:tcBorders>
              <w:top w:val="single" w:color="000000" w:sz="6" w:space="0"/>
              <w:left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0"/>
                <w:szCs w:val="30"/>
                <w:vertAlign w:val="baseline"/>
                <w:lang w:val="en-US" w:eastAsia="zh-CN"/>
              </w:rPr>
            </w:pPr>
          </w:p>
        </w:tc>
        <w:tc>
          <w:tcPr>
            <w:tcW w:w="1484"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r>
              <w:rPr>
                <w:rFonts w:hint="default" w:ascii="Times New Roman" w:hAnsi="Times New Roman" w:eastAsia="仿宋_GB2312" w:cs="Times New Roman"/>
                <w:spacing w:val="-11"/>
                <w:w w:val="100"/>
                <w:sz w:val="32"/>
                <w:szCs w:val="32"/>
                <w:vertAlign w:val="baseline"/>
                <w:lang w:val="en-US" w:eastAsia="zh-CN"/>
              </w:rPr>
              <w:t>电子邮箱</w:t>
            </w:r>
          </w:p>
        </w:tc>
        <w:tc>
          <w:tcPr>
            <w:tcW w:w="181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0"/>
                <w:szCs w:val="30"/>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PrEx>
        <w:trPr>
          <w:trHeight w:val="513" w:hRule="atLeast"/>
        </w:trPr>
        <w:tc>
          <w:tcPr>
            <w:tcW w:w="1447" w:type="dxa"/>
            <w:vMerge w:val="continue"/>
            <w:tcBorders>
              <w:left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0"/>
                <w:szCs w:val="30"/>
                <w:vertAlign w:val="baseline"/>
                <w:lang w:val="en-US" w:eastAsia="zh-CN"/>
              </w:rPr>
            </w:pPr>
          </w:p>
        </w:tc>
        <w:tc>
          <w:tcPr>
            <w:tcW w:w="4108" w:type="dxa"/>
            <w:gridSpan w:val="5"/>
            <w:vMerge w:val="continue"/>
            <w:tcBorders>
              <w:left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0"/>
                <w:szCs w:val="30"/>
                <w:vertAlign w:val="baseline"/>
                <w:lang w:val="en-US" w:eastAsia="zh-CN"/>
              </w:rPr>
            </w:pPr>
          </w:p>
        </w:tc>
        <w:tc>
          <w:tcPr>
            <w:tcW w:w="1484"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r>
              <w:rPr>
                <w:rFonts w:hint="default" w:ascii="Times New Roman" w:hAnsi="Times New Roman" w:eastAsia="仿宋_GB2312" w:cs="Times New Roman"/>
                <w:spacing w:val="-11"/>
                <w:w w:val="100"/>
                <w:sz w:val="32"/>
                <w:szCs w:val="32"/>
                <w:vertAlign w:val="baseline"/>
                <w:lang w:val="en-US" w:eastAsia="zh-CN"/>
              </w:rPr>
              <w:t>QQ号</w:t>
            </w:r>
          </w:p>
        </w:tc>
        <w:tc>
          <w:tcPr>
            <w:tcW w:w="181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0"/>
                <w:szCs w:val="30"/>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498" w:hRule="atLeast"/>
        </w:trPr>
        <w:tc>
          <w:tcPr>
            <w:tcW w:w="1447" w:type="dxa"/>
            <w:vMerge w:val="continue"/>
            <w:tcBorders>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0"/>
                <w:szCs w:val="30"/>
                <w:vertAlign w:val="baseline"/>
                <w:lang w:val="en-US" w:eastAsia="zh-CN"/>
              </w:rPr>
            </w:pPr>
          </w:p>
        </w:tc>
        <w:tc>
          <w:tcPr>
            <w:tcW w:w="4108" w:type="dxa"/>
            <w:gridSpan w:val="5"/>
            <w:vMerge w:val="continue"/>
            <w:tcBorders>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0"/>
                <w:szCs w:val="30"/>
                <w:vertAlign w:val="baseline"/>
                <w:lang w:val="en-US" w:eastAsia="zh-CN"/>
              </w:rPr>
            </w:pPr>
          </w:p>
        </w:tc>
        <w:tc>
          <w:tcPr>
            <w:tcW w:w="1484"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r>
              <w:rPr>
                <w:rFonts w:hint="default" w:ascii="Times New Roman" w:hAnsi="Times New Roman" w:eastAsia="仿宋_GB2312" w:cs="Times New Roman"/>
                <w:spacing w:val="-11"/>
                <w:w w:val="100"/>
                <w:sz w:val="32"/>
                <w:szCs w:val="32"/>
                <w:vertAlign w:val="baseline"/>
                <w:lang w:val="en-US" w:eastAsia="zh-CN"/>
              </w:rPr>
              <w:t>微信号</w:t>
            </w:r>
          </w:p>
        </w:tc>
        <w:tc>
          <w:tcPr>
            <w:tcW w:w="181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0"/>
                <w:szCs w:val="30"/>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4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r>
              <w:rPr>
                <w:rFonts w:hint="default" w:ascii="Times New Roman" w:hAnsi="Times New Roman" w:eastAsia="仿宋_GB2312" w:cs="Times New Roman"/>
                <w:spacing w:val="-11"/>
                <w:w w:val="100"/>
                <w:sz w:val="32"/>
                <w:szCs w:val="32"/>
                <w:vertAlign w:val="baseline"/>
                <w:lang w:val="en-US" w:eastAsia="zh-CN"/>
              </w:rPr>
              <w:t>主 要</w:t>
            </w: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r>
              <w:rPr>
                <w:rFonts w:hint="default" w:ascii="Times New Roman" w:hAnsi="Times New Roman" w:eastAsia="仿宋_GB2312" w:cs="Times New Roman"/>
                <w:spacing w:val="-11"/>
                <w:w w:val="100"/>
                <w:sz w:val="32"/>
                <w:szCs w:val="32"/>
                <w:vertAlign w:val="baseline"/>
                <w:lang w:val="en-US" w:eastAsia="zh-CN"/>
              </w:rPr>
              <w:t>学 习</w:t>
            </w: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r>
              <w:rPr>
                <w:rFonts w:hint="default" w:ascii="Times New Roman" w:hAnsi="Times New Roman" w:eastAsia="仿宋_GB2312" w:cs="Times New Roman"/>
                <w:spacing w:val="-11"/>
                <w:w w:val="100"/>
                <w:sz w:val="32"/>
                <w:szCs w:val="32"/>
                <w:vertAlign w:val="baseline"/>
                <w:lang w:val="en-US" w:eastAsia="zh-CN"/>
              </w:rPr>
              <w:t>工 作</w:t>
            </w: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r>
              <w:rPr>
                <w:rFonts w:hint="default" w:ascii="Times New Roman" w:hAnsi="Times New Roman" w:eastAsia="仿宋_GB2312" w:cs="Times New Roman"/>
                <w:spacing w:val="-11"/>
                <w:w w:val="100"/>
                <w:sz w:val="32"/>
                <w:szCs w:val="32"/>
                <w:vertAlign w:val="baseline"/>
                <w:lang w:val="en-US" w:eastAsia="zh-CN"/>
              </w:rPr>
              <w:t>经 历</w:t>
            </w:r>
          </w:p>
        </w:tc>
        <w:tc>
          <w:tcPr>
            <w:tcW w:w="7411" w:type="dxa"/>
            <w:gridSpan w:val="9"/>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0"/>
                <w:szCs w:val="30"/>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2222" w:hRule="atLeast"/>
        </w:trPr>
        <w:tc>
          <w:tcPr>
            <w:tcW w:w="14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r>
              <w:rPr>
                <w:rFonts w:hint="default" w:ascii="Times New Roman" w:hAnsi="Times New Roman" w:eastAsia="仿宋_GB2312" w:cs="Times New Roman"/>
                <w:spacing w:val="-11"/>
                <w:w w:val="100"/>
                <w:sz w:val="32"/>
                <w:szCs w:val="32"/>
                <w:vertAlign w:val="baseline"/>
                <w:lang w:val="en-US" w:eastAsia="zh-CN"/>
              </w:rPr>
              <w:t>奖  励</w:t>
            </w: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r>
              <w:rPr>
                <w:rFonts w:hint="default" w:ascii="Times New Roman" w:hAnsi="Times New Roman" w:eastAsia="仿宋_GB2312" w:cs="Times New Roman"/>
                <w:spacing w:val="-11"/>
                <w:w w:val="100"/>
                <w:sz w:val="32"/>
                <w:szCs w:val="32"/>
                <w:vertAlign w:val="baseline"/>
                <w:lang w:val="en-US" w:eastAsia="zh-CN"/>
              </w:rPr>
              <w:t>情  况</w:t>
            </w:r>
          </w:p>
        </w:tc>
        <w:tc>
          <w:tcPr>
            <w:tcW w:w="7411" w:type="dxa"/>
            <w:gridSpan w:val="9"/>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0"/>
                <w:szCs w:val="30"/>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2703" w:hRule="atLeast"/>
        </w:trPr>
        <w:tc>
          <w:tcPr>
            <w:tcW w:w="14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r>
              <w:rPr>
                <w:rFonts w:hint="default" w:ascii="Times New Roman" w:hAnsi="Times New Roman" w:eastAsia="仿宋_GB2312" w:cs="Times New Roman"/>
                <w:spacing w:val="-11"/>
                <w:w w:val="100"/>
                <w:sz w:val="32"/>
                <w:szCs w:val="32"/>
                <w:vertAlign w:val="baseline"/>
                <w:lang w:val="en-US" w:eastAsia="zh-CN"/>
              </w:rPr>
              <w:t>微语录</w:t>
            </w:r>
          </w:p>
        </w:tc>
        <w:tc>
          <w:tcPr>
            <w:tcW w:w="7411" w:type="dxa"/>
            <w:gridSpan w:val="9"/>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0"/>
                <w:szCs w:val="30"/>
                <w:vertAlign w:val="baseline"/>
                <w:lang w:val="en-US" w:eastAsia="zh-CN"/>
              </w:rPr>
            </w:pPr>
            <w:r>
              <w:rPr>
                <w:rFonts w:hint="default" w:ascii="Times New Roman" w:hAnsi="Times New Roman" w:eastAsia="仿宋_GB2312" w:cs="Times New Roman"/>
                <w:spacing w:val="-11"/>
                <w:w w:val="100"/>
                <w:sz w:val="30"/>
                <w:szCs w:val="30"/>
                <w:vertAlign w:val="baseline"/>
                <w:lang w:val="en-US" w:eastAsia="zh-CN"/>
              </w:rPr>
              <w:t>（一句话或一段话概括个人心中的核心价值观）</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3179" w:hRule="atLeast"/>
        </w:trPr>
        <w:tc>
          <w:tcPr>
            <w:tcW w:w="14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r>
              <w:rPr>
                <w:rFonts w:hint="default" w:ascii="Times New Roman" w:hAnsi="Times New Roman" w:eastAsia="仿宋_GB2312" w:cs="Times New Roman"/>
                <w:spacing w:val="-11"/>
                <w:w w:val="100"/>
                <w:sz w:val="32"/>
                <w:szCs w:val="32"/>
                <w:vertAlign w:val="baseline"/>
                <w:lang w:val="en-US" w:eastAsia="zh-CN"/>
              </w:rPr>
              <w:t>微故事</w:t>
            </w:r>
          </w:p>
        </w:tc>
        <w:tc>
          <w:tcPr>
            <w:tcW w:w="7411" w:type="dxa"/>
            <w:gridSpan w:val="9"/>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jc w:val="left"/>
              <w:textAlignment w:val="baseline"/>
              <w:rPr>
                <w:rFonts w:hint="default" w:ascii="Times New Roman" w:hAnsi="Times New Roman" w:eastAsia="仿宋_GB2312" w:cs="Times New Roman"/>
                <w:spacing w:val="-11"/>
                <w:w w:val="100"/>
                <w:sz w:val="30"/>
                <w:szCs w:val="30"/>
                <w:vertAlign w:val="baseline"/>
                <w:lang w:val="en-US" w:eastAsia="zh-CN"/>
              </w:rPr>
            </w:pPr>
            <w:r>
              <w:rPr>
                <w:rFonts w:hint="default" w:ascii="Times New Roman" w:hAnsi="Times New Roman" w:eastAsia="仿宋_GB2312" w:cs="Times New Roman"/>
                <w:spacing w:val="-11"/>
                <w:w w:val="100"/>
                <w:sz w:val="30"/>
                <w:szCs w:val="30"/>
                <w:vertAlign w:val="baseline"/>
                <w:lang w:val="en-US" w:eastAsia="zh-CN"/>
              </w:rPr>
              <w:t>（一段能够反映践行核心价值观的</w:t>
            </w:r>
            <w:r>
              <w:rPr>
                <w:rFonts w:hint="eastAsia" w:ascii="Times New Roman" w:hAnsi="Times New Roman" w:eastAsia="仿宋_GB2312" w:cs="Times New Roman"/>
                <w:spacing w:val="-11"/>
                <w:w w:val="100"/>
                <w:sz w:val="30"/>
                <w:szCs w:val="30"/>
                <w:vertAlign w:val="baseline"/>
                <w:lang w:val="en-US" w:eastAsia="zh-CN"/>
              </w:rPr>
              <w:t>青春</w:t>
            </w:r>
            <w:r>
              <w:rPr>
                <w:rFonts w:hint="default" w:ascii="Times New Roman" w:hAnsi="Times New Roman" w:eastAsia="仿宋_GB2312" w:cs="Times New Roman"/>
                <w:spacing w:val="-11"/>
                <w:w w:val="100"/>
                <w:sz w:val="30"/>
                <w:szCs w:val="30"/>
                <w:vertAlign w:val="baseline"/>
                <w:lang w:val="en-US" w:eastAsia="zh-CN"/>
              </w:rPr>
              <w:t>故事，1500—2000字。可另附）</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PrEx>
        <w:trPr>
          <w:trHeight w:val="2739" w:hRule="atLeast"/>
        </w:trPr>
        <w:tc>
          <w:tcPr>
            <w:tcW w:w="14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r>
              <w:rPr>
                <w:rFonts w:hint="default" w:ascii="Times New Roman" w:hAnsi="Times New Roman" w:eastAsia="仿宋_GB2312" w:cs="Times New Roman"/>
                <w:spacing w:val="-11"/>
                <w:w w:val="100"/>
                <w:sz w:val="32"/>
                <w:szCs w:val="32"/>
                <w:vertAlign w:val="baseline"/>
                <w:lang w:val="en-US" w:eastAsia="zh-CN"/>
              </w:rPr>
              <w:t>微公益</w:t>
            </w:r>
          </w:p>
        </w:tc>
        <w:tc>
          <w:tcPr>
            <w:tcW w:w="7411" w:type="dxa"/>
            <w:gridSpan w:val="9"/>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0"/>
                <w:szCs w:val="30"/>
                <w:vertAlign w:val="baseline"/>
                <w:lang w:val="en-US" w:eastAsia="zh-CN"/>
              </w:rPr>
            </w:pPr>
            <w:r>
              <w:rPr>
                <w:rFonts w:hint="default" w:ascii="Times New Roman" w:hAnsi="Times New Roman" w:eastAsia="仿宋_GB2312" w:cs="Times New Roman"/>
                <w:spacing w:val="-11"/>
                <w:w w:val="100"/>
                <w:sz w:val="30"/>
                <w:szCs w:val="30"/>
                <w:vertAlign w:val="baseline"/>
                <w:lang w:val="en-US" w:eastAsia="zh-CN"/>
              </w:rPr>
              <w:t>（一次参加</w:t>
            </w:r>
            <w:r>
              <w:rPr>
                <w:rFonts w:hint="eastAsia" w:ascii="Times New Roman" w:hAnsi="Times New Roman" w:eastAsia="仿宋_GB2312" w:cs="Times New Roman"/>
                <w:spacing w:val="-11"/>
                <w:w w:val="100"/>
                <w:sz w:val="30"/>
                <w:szCs w:val="30"/>
                <w:vertAlign w:val="baseline"/>
                <w:lang w:val="en-US" w:eastAsia="zh-CN"/>
              </w:rPr>
              <w:t>志愿</w:t>
            </w:r>
            <w:r>
              <w:rPr>
                <w:rFonts w:hint="default" w:ascii="Times New Roman" w:hAnsi="Times New Roman" w:eastAsia="仿宋_GB2312" w:cs="Times New Roman"/>
                <w:spacing w:val="-11"/>
                <w:w w:val="100"/>
                <w:sz w:val="30"/>
                <w:szCs w:val="30"/>
                <w:vertAlign w:val="baseline"/>
                <w:lang w:val="en-US" w:eastAsia="zh-CN"/>
              </w:rPr>
              <w:t>公益活动的情况，100字。活动照片另附）</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3048" w:hRule="atLeast"/>
        </w:trPr>
        <w:tc>
          <w:tcPr>
            <w:tcW w:w="14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r>
              <w:rPr>
                <w:rFonts w:hint="default" w:ascii="Times New Roman" w:hAnsi="Times New Roman" w:eastAsia="仿宋_GB2312" w:cs="Times New Roman"/>
                <w:spacing w:val="-11"/>
                <w:w w:val="100"/>
                <w:sz w:val="32"/>
                <w:szCs w:val="32"/>
                <w:vertAlign w:val="baseline"/>
                <w:lang w:val="en-US" w:eastAsia="zh-CN"/>
              </w:rPr>
              <w:t>所  在</w:t>
            </w: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r>
              <w:rPr>
                <w:rFonts w:hint="default" w:ascii="Times New Roman" w:hAnsi="Times New Roman" w:eastAsia="仿宋_GB2312" w:cs="Times New Roman"/>
                <w:spacing w:val="-11"/>
                <w:w w:val="100"/>
                <w:sz w:val="32"/>
                <w:szCs w:val="32"/>
                <w:vertAlign w:val="baseline"/>
                <w:lang w:val="en-US" w:eastAsia="zh-CN"/>
              </w:rPr>
              <w:t>单  位</w:t>
            </w: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r>
              <w:rPr>
                <w:rFonts w:hint="default" w:ascii="Times New Roman" w:hAnsi="Times New Roman" w:eastAsia="仿宋_GB2312" w:cs="Times New Roman"/>
                <w:spacing w:val="-11"/>
                <w:w w:val="100"/>
                <w:sz w:val="32"/>
                <w:szCs w:val="32"/>
                <w:vertAlign w:val="baseline"/>
                <w:lang w:val="en-US" w:eastAsia="zh-CN"/>
              </w:rPr>
              <w:t>意  见</w:t>
            </w:r>
          </w:p>
        </w:tc>
        <w:tc>
          <w:tcPr>
            <w:tcW w:w="282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r>
              <w:rPr>
                <w:rFonts w:hint="default" w:ascii="Times New Roman" w:hAnsi="Times New Roman" w:eastAsia="仿宋_GB2312" w:cs="Times New Roman"/>
                <w:spacing w:val="-11"/>
                <w:w w:val="100"/>
                <w:sz w:val="32"/>
                <w:szCs w:val="32"/>
                <w:vertAlign w:val="baseline"/>
                <w:lang w:val="en-US" w:eastAsia="zh-CN"/>
              </w:rPr>
              <w:t>（盖  章）</w:t>
            </w: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r>
              <w:rPr>
                <w:rFonts w:hint="default" w:ascii="Times New Roman" w:hAnsi="Times New Roman" w:eastAsia="仿宋_GB2312" w:cs="Times New Roman"/>
                <w:spacing w:val="-11"/>
                <w:w w:val="100"/>
                <w:sz w:val="32"/>
                <w:szCs w:val="32"/>
                <w:vertAlign w:val="baseline"/>
                <w:lang w:val="en-US" w:eastAsia="zh-CN"/>
              </w:rPr>
              <w:t xml:space="preserve">      年   月   日</w:t>
            </w:r>
          </w:p>
        </w:tc>
        <w:tc>
          <w:tcPr>
            <w:tcW w:w="1761" w:type="dxa"/>
            <w:gridSpan w:val="4"/>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r>
              <w:rPr>
                <w:rFonts w:hint="default" w:ascii="Times New Roman" w:hAnsi="Times New Roman" w:eastAsia="仿宋_GB2312" w:cs="Times New Roman"/>
                <w:spacing w:val="-11"/>
                <w:w w:val="100"/>
                <w:sz w:val="32"/>
                <w:szCs w:val="32"/>
                <w:vertAlign w:val="baseline"/>
                <w:lang w:val="en-US" w:eastAsia="zh-CN"/>
              </w:rPr>
              <w:t>公  安</w:t>
            </w: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r>
              <w:rPr>
                <w:rFonts w:hint="default" w:ascii="Times New Roman" w:hAnsi="Times New Roman" w:eastAsia="仿宋_GB2312" w:cs="Times New Roman"/>
                <w:spacing w:val="-11"/>
                <w:w w:val="100"/>
                <w:sz w:val="32"/>
                <w:szCs w:val="32"/>
                <w:vertAlign w:val="baseline"/>
                <w:lang w:val="en-US" w:eastAsia="zh-CN"/>
              </w:rPr>
              <w:t>机  关</w:t>
            </w: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r>
              <w:rPr>
                <w:rFonts w:hint="default" w:ascii="Times New Roman" w:hAnsi="Times New Roman" w:eastAsia="仿宋_GB2312" w:cs="Times New Roman"/>
                <w:spacing w:val="-11"/>
                <w:w w:val="100"/>
                <w:sz w:val="32"/>
                <w:szCs w:val="32"/>
                <w:vertAlign w:val="baseline"/>
                <w:lang w:val="en-US" w:eastAsia="zh-CN"/>
              </w:rPr>
              <w:t>意  见</w:t>
            </w:r>
          </w:p>
        </w:tc>
        <w:tc>
          <w:tcPr>
            <w:tcW w:w="283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r>
              <w:rPr>
                <w:rFonts w:hint="default" w:ascii="Times New Roman" w:hAnsi="Times New Roman" w:eastAsia="仿宋_GB2312" w:cs="Times New Roman"/>
                <w:spacing w:val="-11"/>
                <w:w w:val="100"/>
                <w:sz w:val="32"/>
                <w:szCs w:val="32"/>
                <w:vertAlign w:val="baseline"/>
                <w:lang w:val="en-US" w:eastAsia="zh-CN"/>
              </w:rPr>
              <w:t>（盖  章）</w:t>
            </w: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r>
              <w:rPr>
                <w:rFonts w:hint="default" w:ascii="Times New Roman" w:hAnsi="Times New Roman" w:eastAsia="仿宋_GB2312" w:cs="Times New Roman"/>
                <w:spacing w:val="-11"/>
                <w:w w:val="100"/>
                <w:sz w:val="32"/>
                <w:szCs w:val="32"/>
                <w:vertAlign w:val="baseline"/>
                <w:lang w:val="en-US" w:eastAsia="zh-CN"/>
              </w:rPr>
              <w:t xml:space="preserve">      年   月   日</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3028" w:hRule="atLeast"/>
        </w:trPr>
        <w:tc>
          <w:tcPr>
            <w:tcW w:w="14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r>
              <w:rPr>
                <w:rFonts w:hint="default" w:ascii="Times New Roman" w:hAnsi="Times New Roman" w:eastAsia="仿宋_GB2312" w:cs="Times New Roman"/>
                <w:spacing w:val="-11"/>
                <w:w w:val="100"/>
                <w:sz w:val="32"/>
                <w:szCs w:val="32"/>
                <w:vertAlign w:val="baseline"/>
                <w:lang w:val="en-US" w:eastAsia="zh-CN"/>
              </w:rPr>
              <w:t>团市委</w:t>
            </w: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r>
              <w:rPr>
                <w:rFonts w:hint="default" w:ascii="Times New Roman" w:hAnsi="Times New Roman" w:eastAsia="仿宋_GB2312" w:cs="Times New Roman"/>
                <w:spacing w:val="-11"/>
                <w:w w:val="100"/>
                <w:sz w:val="32"/>
                <w:szCs w:val="32"/>
                <w:vertAlign w:val="baseline"/>
                <w:lang w:val="en-US" w:eastAsia="zh-CN"/>
              </w:rPr>
              <w:t>意见</w:t>
            </w:r>
          </w:p>
        </w:tc>
        <w:tc>
          <w:tcPr>
            <w:tcW w:w="282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r>
              <w:rPr>
                <w:rFonts w:hint="default" w:ascii="Times New Roman" w:hAnsi="Times New Roman" w:eastAsia="仿宋_GB2312" w:cs="Times New Roman"/>
                <w:spacing w:val="-11"/>
                <w:w w:val="100"/>
                <w:sz w:val="32"/>
                <w:szCs w:val="32"/>
                <w:vertAlign w:val="baseline"/>
                <w:lang w:val="en-US" w:eastAsia="zh-CN"/>
              </w:rPr>
              <w:t>（盖  章）</w:t>
            </w:r>
          </w:p>
          <w:p>
            <w:pPr>
              <w:adjustRightInd w:val="0"/>
              <w:jc w:val="center"/>
              <w:textAlignment w:val="baseline"/>
              <w:rPr>
                <w:rFonts w:hint="default" w:ascii="Times New Roman" w:hAnsi="Times New Roman" w:eastAsia="仿宋_GB2312" w:cs="Times New Roman"/>
                <w:spacing w:val="-11"/>
                <w:w w:val="100"/>
                <w:sz w:val="32"/>
                <w:szCs w:val="32"/>
                <w:vertAlign w:val="baseline"/>
                <w:lang w:val="en-US" w:eastAsia="zh-CN"/>
              </w:rPr>
            </w:pPr>
            <w:r>
              <w:rPr>
                <w:rFonts w:hint="default" w:ascii="Times New Roman" w:hAnsi="Times New Roman" w:eastAsia="仿宋_GB2312" w:cs="Times New Roman"/>
                <w:spacing w:val="-11"/>
                <w:w w:val="100"/>
                <w:sz w:val="32"/>
                <w:szCs w:val="32"/>
                <w:vertAlign w:val="baseline"/>
                <w:lang w:val="en-US" w:eastAsia="zh-CN"/>
              </w:rPr>
              <w:t xml:space="preserve">      年   月   日</w:t>
            </w:r>
          </w:p>
        </w:tc>
        <w:tc>
          <w:tcPr>
            <w:tcW w:w="1761" w:type="dxa"/>
            <w:gridSpan w:val="4"/>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r>
              <w:rPr>
                <w:rFonts w:hint="default" w:ascii="Times New Roman" w:hAnsi="Times New Roman" w:eastAsia="仿宋_GB2312" w:cs="Times New Roman"/>
                <w:spacing w:val="-11"/>
                <w:w w:val="100"/>
                <w:sz w:val="32"/>
                <w:szCs w:val="32"/>
                <w:vertAlign w:val="baseline"/>
                <w:lang w:val="en-US" w:eastAsia="zh-CN"/>
              </w:rPr>
              <w:t>市文明办</w:t>
            </w: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r>
              <w:rPr>
                <w:rFonts w:hint="default" w:ascii="Times New Roman" w:hAnsi="Times New Roman" w:eastAsia="仿宋_GB2312" w:cs="Times New Roman"/>
                <w:spacing w:val="-11"/>
                <w:w w:val="100"/>
                <w:sz w:val="32"/>
                <w:szCs w:val="32"/>
                <w:vertAlign w:val="baseline"/>
                <w:lang w:val="en-US" w:eastAsia="zh-CN"/>
              </w:rPr>
              <w:t>意见</w:t>
            </w:r>
          </w:p>
        </w:tc>
        <w:tc>
          <w:tcPr>
            <w:tcW w:w="283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val="0"/>
              <w:snapToGrid/>
              <w:spacing w:line="400" w:lineRule="exact"/>
              <w:jc w:val="both"/>
              <w:textAlignment w:val="baseline"/>
              <w:rPr>
                <w:rFonts w:hint="default" w:ascii="Times New Roman" w:hAnsi="Times New Roman" w:eastAsia="仿宋_GB2312" w:cs="Times New Roman"/>
                <w:spacing w:val="-11"/>
                <w:w w:val="100"/>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仿宋_GB2312" w:cs="Times New Roman"/>
                <w:spacing w:val="-11"/>
                <w:w w:val="100"/>
                <w:sz w:val="32"/>
                <w:szCs w:val="32"/>
                <w:vertAlign w:val="baseline"/>
                <w:lang w:val="en-US" w:eastAsia="zh-CN"/>
              </w:rPr>
            </w:pPr>
            <w:r>
              <w:rPr>
                <w:rFonts w:hint="default" w:ascii="Times New Roman" w:hAnsi="Times New Roman" w:eastAsia="仿宋_GB2312" w:cs="Times New Roman"/>
                <w:spacing w:val="-11"/>
                <w:w w:val="100"/>
                <w:sz w:val="32"/>
                <w:szCs w:val="32"/>
                <w:vertAlign w:val="baseline"/>
                <w:lang w:val="en-US" w:eastAsia="zh-CN"/>
              </w:rPr>
              <w:t>（盖  章）</w:t>
            </w:r>
          </w:p>
          <w:p>
            <w:pPr>
              <w:adjustRightInd w:val="0"/>
              <w:jc w:val="center"/>
              <w:textAlignment w:val="baseline"/>
              <w:rPr>
                <w:rFonts w:hint="default" w:ascii="Times New Roman" w:hAnsi="Times New Roman" w:eastAsia="仿宋_GB2312" w:cs="Times New Roman"/>
                <w:spacing w:val="-11"/>
                <w:w w:val="100"/>
                <w:sz w:val="32"/>
                <w:szCs w:val="32"/>
                <w:vertAlign w:val="baseline"/>
                <w:lang w:val="en-US" w:eastAsia="zh-CN"/>
              </w:rPr>
            </w:pPr>
            <w:r>
              <w:rPr>
                <w:rFonts w:hint="default" w:ascii="Times New Roman" w:hAnsi="Times New Roman" w:eastAsia="仿宋_GB2312" w:cs="Times New Roman"/>
                <w:spacing w:val="-11"/>
                <w:w w:val="100"/>
                <w:sz w:val="32"/>
                <w:szCs w:val="32"/>
                <w:vertAlign w:val="baseline"/>
                <w:lang w:val="en-US" w:eastAsia="zh-CN"/>
              </w:rPr>
              <w:t xml:space="preserve">      年   月   日</w:t>
            </w:r>
          </w:p>
        </w:tc>
      </w:tr>
    </w:tbl>
    <w:p>
      <w:pPr>
        <w:adjustRightInd w:val="0"/>
        <w:jc w:val="left"/>
        <w:textAlignment w:val="baseline"/>
        <w:rPr>
          <w:rFonts w:hint="default" w:ascii="Times New Roman" w:hAnsi="Times New Roman" w:eastAsia="仿宋_GB2312" w:cs="Times New Roman"/>
          <w:spacing w:val="-11"/>
          <w:w w:val="100"/>
          <w:sz w:val="32"/>
          <w:szCs w:val="32"/>
          <w:lang w:val="en-US" w:eastAsia="zh-CN"/>
        </w:rPr>
      </w:pPr>
      <w:r>
        <w:rPr>
          <w:rFonts w:hint="default" w:ascii="Times New Roman" w:hAnsi="Times New Roman" w:eastAsia="仿宋_GB2312" w:cs="Times New Roman"/>
          <w:spacing w:val="-11"/>
          <w:w w:val="100"/>
          <w:sz w:val="32"/>
          <w:szCs w:val="32"/>
          <w:lang w:val="en-US" w:eastAsia="zh-CN"/>
        </w:rPr>
        <w:t>注：此表正反打印。</w:t>
      </w:r>
    </w:p>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modern"/>
    <w:pitch w:val="default"/>
    <w:sig w:usb0="00000000" w:usb1="00000000" w:usb2="00000000" w:usb3="00000000" w:csb0="0000019F" w:csb1="00000000"/>
  </w:font>
  <w:font w:name="Calibri">
    <w:altName w:val="Lucida Sans Unicode"/>
    <w:panose1 w:val="020F0502020204030204"/>
    <w:charset w:val="00"/>
    <w:family w:val="decorative"/>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Lucida Sans Unicode">
    <w:panose1 w:val="020B0602030504020204"/>
    <w:charset w:val="00"/>
    <w:family w:val="decorative"/>
    <w:pitch w:val="default"/>
    <w:sig w:usb0="80001AFF" w:usb1="0000396B" w:usb2="00000000" w:usb3="00000000" w:csb0="0000003F" w:csb1="D7F7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Shruti"/>
    <w:panose1 w:val="02040503050406030204"/>
    <w:charset w:val="00"/>
    <w:family w:val="swiss"/>
    <w:pitch w:val="default"/>
    <w:sig w:usb0="00000000" w:usb1="00000000" w:usb2="00000000" w:usb3="00000000" w:csb0="0000019F" w:csb1="00000000"/>
  </w:font>
  <w:font w:name="Calibri">
    <w:altName w:val="Lucida Sans Unicode"/>
    <w:panose1 w:val="020F0502020204030204"/>
    <w:charset w:val="00"/>
    <w:family w:val="roman"/>
    <w:pitch w:val="default"/>
    <w:sig w:usb0="00000000" w:usb1="00000000" w:usb2="00000001" w:usb3="00000000" w:csb0="0000019F" w:csb1="00000000"/>
  </w:font>
  <w:font w:name="仿宋_GB2312">
    <w:panose1 w:val="02010609030101010101"/>
    <w:charset w:val="86"/>
    <w:family w:val="swiss"/>
    <w:pitch w:val="default"/>
    <w:sig w:usb0="00000001" w:usb1="080E0000" w:usb2="00000000" w:usb3="00000000" w:csb0="00040000" w:csb1="00000000"/>
  </w:font>
  <w:font w:name="Century">
    <w:altName w:val="Times New Roman"/>
    <w:panose1 w:val="02040603050705020303"/>
    <w:charset w:val="00"/>
    <w:family w:val="modern"/>
    <w:pitch w:val="default"/>
    <w:sig w:usb0="00000000" w:usb1="00000000" w:usb2="00000000" w:usb3="00000000" w:csb0="00000001"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仿宋">
    <w:altName w:val="仿宋_GB2312"/>
    <w:panose1 w:val="02010609060101010101"/>
    <w:charset w:val="86"/>
    <w:family w:val="swiss"/>
    <w:pitch w:val="default"/>
    <w:sig w:usb0="00000000" w:usb1="00000000" w:usb2="00000016" w:usb3="00000000" w:csb0="00040001" w:csb1="00000000"/>
  </w:font>
  <w:font w:name="黑体">
    <w:panose1 w:val="02010600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黑体">
    <w:panose1 w:val="02010600030101010101"/>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88184963">
    <w:nsid w:val="58B3E683"/>
    <w:multiLevelType w:val="singleLevel"/>
    <w:tmpl w:val="58B3E683"/>
    <w:lvl w:ilvl="0" w:tentative="1">
      <w:start w:val="2"/>
      <w:numFmt w:val="decimal"/>
      <w:suff w:val="nothing"/>
      <w:lvlText w:val="%1."/>
      <w:lvlJc w:val="left"/>
    </w:lvl>
  </w:abstractNum>
  <w:abstractNum w:abstractNumId="1488186841">
    <w:nsid w:val="58B3EDD9"/>
    <w:multiLevelType w:val="singleLevel"/>
    <w:tmpl w:val="58B3EDD9"/>
    <w:lvl w:ilvl="0" w:tentative="1">
      <w:start w:val="5"/>
      <w:numFmt w:val="decimal"/>
      <w:suff w:val="nothing"/>
      <w:lvlText w:val="%1."/>
      <w:lvlJc w:val="left"/>
    </w:lvl>
  </w:abstractNum>
  <w:num w:numId="1">
    <w:abstractNumId w:val="1488184963"/>
  </w:num>
  <w:num w:numId="2">
    <w:abstractNumId w:val="14881868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65163D"/>
    <w:rsid w:val="40E07DC2"/>
    <w:rsid w:val="6065163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5">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kern w:val="0"/>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tchrss</Company>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2019-03-07T08:07:00Z</dcterms:created>
  <dc:creator>Administrator</dc:creator>
  <cp:lastModifiedBy>Administrator</cp:lastModifiedBy>
  <dcterms:modified xsi:type="dcterms:W3CDTF">2019-03-07T08:13:56Z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