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D" w:rsidRPr="00B16DDD" w:rsidRDefault="001B30DE" w:rsidP="00B16DDD">
      <w:pPr>
        <w:spacing w:beforeLines="100" w:before="312"/>
        <w:jc w:val="center"/>
        <w:rPr>
          <w:rFonts w:ascii="微软雅黑" w:eastAsia="微软雅黑" w:hAnsi="微软雅黑"/>
          <w:b/>
          <w:sz w:val="40"/>
          <w:szCs w:val="64"/>
        </w:rPr>
      </w:pPr>
      <w:r w:rsidRPr="00B16DDD">
        <w:rPr>
          <w:rFonts w:ascii="微软雅黑" w:eastAsia="微软雅黑" w:hAnsi="微软雅黑" w:hint="eastAsia"/>
          <w:b/>
          <w:sz w:val="52"/>
          <w:szCs w:val="64"/>
        </w:rPr>
        <w:t>德道智业-精益生产训练营</w:t>
      </w:r>
      <w:r w:rsidR="00B16DDD" w:rsidRPr="00B16DDD">
        <w:rPr>
          <w:rFonts w:ascii="微软雅黑" w:eastAsia="微软雅黑" w:hAnsi="微软雅黑" w:hint="eastAsia"/>
          <w:b/>
          <w:sz w:val="52"/>
          <w:szCs w:val="64"/>
        </w:rPr>
        <w:t>（基础班）</w:t>
      </w:r>
    </w:p>
    <w:p w:rsidR="001B30DE" w:rsidRDefault="001B30DE" w:rsidP="001B30DE">
      <w:pPr>
        <w:jc w:val="right"/>
        <w:rPr>
          <w:rFonts w:ascii="微软雅黑" w:eastAsia="微软雅黑" w:hAnsi="微软雅黑"/>
          <w:b/>
          <w:sz w:val="36"/>
          <w:szCs w:val="44"/>
        </w:rPr>
      </w:pPr>
      <w:r w:rsidRPr="00614B49">
        <w:rPr>
          <w:rFonts w:eastAsia="楷体_GB2312" w:hint="eastAsia"/>
          <w:b/>
          <w:sz w:val="32"/>
          <w:szCs w:val="44"/>
        </w:rPr>
        <w:t>——世界前</w:t>
      </w:r>
      <w:r w:rsidRPr="00614B49">
        <w:rPr>
          <w:rFonts w:eastAsia="楷体_GB2312" w:hint="eastAsia"/>
          <w:b/>
          <w:sz w:val="32"/>
          <w:szCs w:val="44"/>
        </w:rPr>
        <w:t>10</w:t>
      </w:r>
      <w:r w:rsidRPr="00614B49">
        <w:rPr>
          <w:rFonts w:eastAsia="楷体_GB2312" w:hint="eastAsia"/>
          <w:b/>
          <w:sz w:val="32"/>
          <w:szCs w:val="44"/>
        </w:rPr>
        <w:t>强公司现任高级</w:t>
      </w:r>
      <w:r>
        <w:rPr>
          <w:rFonts w:eastAsia="楷体_GB2312" w:hint="eastAsia"/>
          <w:b/>
          <w:sz w:val="32"/>
          <w:szCs w:val="44"/>
        </w:rPr>
        <w:t>生产</w:t>
      </w:r>
      <w:r w:rsidR="000225C7">
        <w:rPr>
          <w:rFonts w:eastAsia="楷体_GB2312" w:hint="eastAsia"/>
          <w:b/>
          <w:sz w:val="32"/>
          <w:szCs w:val="44"/>
        </w:rPr>
        <w:t>经理</w:t>
      </w:r>
      <w:r>
        <w:rPr>
          <w:rFonts w:eastAsia="楷体_GB2312" w:hint="eastAsia"/>
          <w:b/>
          <w:sz w:val="32"/>
          <w:szCs w:val="44"/>
        </w:rPr>
        <w:t>亲自授课</w:t>
      </w:r>
    </w:p>
    <w:p w:rsidR="00860883" w:rsidRPr="00860883" w:rsidRDefault="00860883" w:rsidP="00B16DDD">
      <w:pPr>
        <w:pStyle w:val="a7"/>
        <w:numPr>
          <w:ilvl w:val="0"/>
          <w:numId w:val="15"/>
        </w:numPr>
        <w:spacing w:beforeLines="100" w:before="312" w:line="360" w:lineRule="auto"/>
        <w:jc w:val="left"/>
        <w:rPr>
          <w:rFonts w:ascii="黑体" w:eastAsia="黑体" w:hAnsi="黑体"/>
          <w:color w:val="000000"/>
          <w:sz w:val="24"/>
          <w:szCs w:val="24"/>
        </w:rPr>
      </w:pPr>
      <w:r w:rsidRPr="00860883">
        <w:rPr>
          <w:rFonts w:ascii="黑体" w:eastAsia="黑体" w:hAnsi="黑体" w:hint="eastAsia"/>
          <w:color w:val="000000"/>
          <w:sz w:val="24"/>
          <w:szCs w:val="24"/>
        </w:rPr>
        <w:t>想了解世界上最顶级企业是如何实现高效率、低成本、高质量的生产的吗？</w:t>
      </w:r>
    </w:p>
    <w:p w:rsidR="00860883" w:rsidRPr="00860883" w:rsidRDefault="00860883" w:rsidP="00860883">
      <w:pPr>
        <w:pStyle w:val="a7"/>
        <w:numPr>
          <w:ilvl w:val="0"/>
          <w:numId w:val="15"/>
        </w:numPr>
        <w:spacing w:line="360" w:lineRule="auto"/>
        <w:jc w:val="left"/>
        <w:rPr>
          <w:rFonts w:ascii="黑体" w:eastAsia="黑体" w:hAnsi="黑体"/>
          <w:color w:val="000000"/>
          <w:sz w:val="24"/>
          <w:szCs w:val="24"/>
        </w:rPr>
      </w:pPr>
      <w:r w:rsidRPr="00860883">
        <w:rPr>
          <w:rFonts w:ascii="黑体" w:eastAsia="黑体" w:hAnsi="黑体" w:hint="eastAsia"/>
          <w:color w:val="000000"/>
          <w:sz w:val="24"/>
          <w:szCs w:val="24"/>
        </w:rPr>
        <w:t>想与国内最优秀的精益生产大师面对面探讨生产管理吗？</w:t>
      </w:r>
    </w:p>
    <w:p w:rsidR="00860883" w:rsidRPr="00860883" w:rsidRDefault="00860883" w:rsidP="00860883">
      <w:pPr>
        <w:pStyle w:val="a7"/>
        <w:numPr>
          <w:ilvl w:val="0"/>
          <w:numId w:val="15"/>
        </w:numPr>
        <w:spacing w:line="360" w:lineRule="auto"/>
        <w:jc w:val="left"/>
        <w:rPr>
          <w:rFonts w:ascii="黑体" w:eastAsia="黑体" w:hAnsi="黑体"/>
          <w:color w:val="000000"/>
          <w:sz w:val="24"/>
          <w:szCs w:val="24"/>
        </w:rPr>
      </w:pPr>
      <w:r w:rsidRPr="00860883">
        <w:rPr>
          <w:rFonts w:ascii="黑体" w:eastAsia="黑体" w:hAnsi="黑体" w:hint="eastAsia"/>
          <w:color w:val="000000"/>
          <w:sz w:val="24"/>
          <w:szCs w:val="24"/>
        </w:rPr>
        <w:t>您和您的企业对生产管理上的困惑在这里都能找到想要的答案！</w:t>
      </w:r>
    </w:p>
    <w:p w:rsidR="001B30DE" w:rsidRPr="00AF11E6" w:rsidRDefault="00860883" w:rsidP="00AB4677">
      <w:pPr>
        <w:spacing w:beforeLines="50" w:before="156" w:line="36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3357880</wp:posOffset>
            </wp:positionH>
            <wp:positionV relativeFrom="margin">
              <wp:posOffset>2517775</wp:posOffset>
            </wp:positionV>
            <wp:extent cx="2672080" cy="2207895"/>
            <wp:effectExtent l="0" t="0" r="0" b="0"/>
            <wp:wrapSquare wrapText="bothSides"/>
            <wp:docPr id="6" name="图片 1" descr="C:\Users\mjm\AppData\Roaming\Tencent\Users\413306056\QQ\WinTemp\RichOle\DRHM2)TG5Y{5}BJ~@{QWO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m\AppData\Roaming\Tencent\Users\413306056\QQ\WinTemp\RichOle\DRHM2)TG5Y{5}BJ~@{QWOO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0DE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★</w:t>
      </w:r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>精益生产让生产时间减少90%</w:t>
      </w:r>
      <w:r w:rsidR="001B30DE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，</w:t>
      </w:r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>让</w:t>
      </w:r>
      <w:hyperlink r:id="rId10" w:tgtFrame="_blank" w:history="1">
        <w:r w:rsidR="001B30DE" w:rsidRPr="00AF11E6">
          <w:rPr>
            <w:rFonts w:ascii="黑体" w:eastAsia="黑体" w:hAnsi="黑体"/>
            <w:color w:val="000000"/>
            <w:sz w:val="24"/>
            <w:szCs w:val="24"/>
            <w:shd w:val="pct15" w:color="auto" w:fill="FFFFFF"/>
          </w:rPr>
          <w:t>库存</w:t>
        </w:r>
      </w:hyperlink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>减少90%</w:t>
      </w:r>
      <w:r w:rsidR="001B30DE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，</w:t>
      </w:r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>使生产效率提高 60%</w:t>
      </w:r>
      <w:r w:rsidR="001B30DE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，</w:t>
      </w:r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>使市场缺陷减少50%</w:t>
      </w:r>
      <w:r w:rsidR="001B30DE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，</w:t>
      </w:r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 xml:space="preserve">让废品率降低50% </w:t>
      </w:r>
      <w:r w:rsidR="001B30DE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，</w:t>
      </w:r>
      <w:r w:rsidR="001B30DE" w:rsidRPr="00AF11E6">
        <w:rPr>
          <w:rFonts w:ascii="黑体" w:eastAsia="黑体" w:hAnsi="黑体"/>
          <w:color w:val="000000"/>
          <w:sz w:val="24"/>
          <w:szCs w:val="24"/>
          <w:shd w:val="pct15" w:color="auto" w:fill="FFFFFF"/>
        </w:rPr>
        <w:t>让安全指数提升50%。</w:t>
      </w:r>
    </w:p>
    <w:p w:rsidR="001B30DE" w:rsidRDefault="001B30DE" w:rsidP="001B30DE">
      <w:pPr>
        <w:spacing w:line="36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★精益生产并非高深莫测，其核心是一种思想，学习后谁都可以实施，什么企业都可以推行。</w:t>
      </w:r>
    </w:p>
    <w:p w:rsidR="001B30DE" w:rsidRDefault="001B30DE" w:rsidP="001B30DE">
      <w:pPr>
        <w:spacing w:line="36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★精益生产并不需要对原有的管理全盘否定，而是一种长期的日积月累的自我改善。</w:t>
      </w:r>
    </w:p>
    <w:p w:rsidR="001B30DE" w:rsidRDefault="001B30DE" w:rsidP="001B30DE">
      <w:pPr>
        <w:spacing w:line="36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★精益生产</w:t>
      </w:r>
      <w:proofErr w:type="gramStart"/>
      <w:r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不</w:t>
      </w:r>
      <w:proofErr w:type="gramEnd"/>
      <w:r w:rsidR="00B54909"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必须</w:t>
      </w:r>
      <w:r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全局的、深刻的、彻底的实施，完全可以局部的、渐变的、舒缓的开展。</w:t>
      </w:r>
    </w:p>
    <w:p w:rsidR="001B30DE" w:rsidRPr="0071642C" w:rsidRDefault="001B30DE" w:rsidP="001B30DE">
      <w:pPr>
        <w:spacing w:line="36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color w:val="000000"/>
          <w:sz w:val="24"/>
          <w:szCs w:val="24"/>
          <w:shd w:val="pct15" w:color="auto" w:fill="FFFFFF"/>
        </w:rPr>
        <w:t>★精益生产一个人做就得到一个人的收益，做一天就得到一天的收益。如果所有人天天做，给企业带来的改变将是惊人的，无法估量的！</w:t>
      </w:r>
    </w:p>
    <w:p w:rsidR="00F63660" w:rsidRDefault="00F63660" w:rsidP="00B16DDD">
      <w:pPr>
        <w:numPr>
          <w:ilvl w:val="0"/>
          <w:numId w:val="1"/>
        </w:numPr>
        <w:spacing w:beforeLines="100" w:before="312" w:line="360" w:lineRule="auto"/>
        <w:ind w:left="822" w:hanging="340"/>
        <w:rPr>
          <w:color w:val="000000"/>
          <w:sz w:val="24"/>
          <w:szCs w:val="24"/>
        </w:rPr>
      </w:pPr>
      <w:r w:rsidRPr="00A85FAE">
        <w:rPr>
          <w:rFonts w:hint="eastAsia"/>
          <w:b/>
          <w:color w:val="000000"/>
          <w:sz w:val="24"/>
          <w:szCs w:val="24"/>
        </w:rPr>
        <w:t>培训方式</w:t>
      </w:r>
      <w:r w:rsidR="00A85FAE" w:rsidRPr="00A85FAE">
        <w:rPr>
          <w:rFonts w:hint="eastAsia"/>
          <w:b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公开课</w:t>
      </w:r>
    </w:p>
    <w:p w:rsidR="00F63660" w:rsidRDefault="00F63660" w:rsidP="00F63660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面向各企业公开推广公开授课，所有培训物品全部由培训方准备；</w:t>
      </w:r>
    </w:p>
    <w:p w:rsidR="00F63660" w:rsidRDefault="00F63660" w:rsidP="00F63660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学员打乱分组参训，以小组形式参与课堂案例及生产管理情景模拟等互动环节；</w:t>
      </w:r>
    </w:p>
    <w:p w:rsidR="00F63660" w:rsidRDefault="00A85FAE" w:rsidP="00F63660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课后</w:t>
      </w:r>
      <w:r w:rsidR="00F63660">
        <w:rPr>
          <w:rFonts w:hint="eastAsia"/>
          <w:color w:val="000000"/>
          <w:sz w:val="24"/>
          <w:szCs w:val="24"/>
        </w:rPr>
        <w:t>留作业，</w:t>
      </w:r>
      <w:r>
        <w:rPr>
          <w:rFonts w:hint="eastAsia"/>
          <w:color w:val="000000"/>
          <w:sz w:val="24"/>
          <w:szCs w:val="24"/>
        </w:rPr>
        <w:t>分企业</w:t>
      </w:r>
      <w:r w:rsidR="00F63660">
        <w:rPr>
          <w:rFonts w:hint="eastAsia"/>
          <w:color w:val="000000"/>
          <w:sz w:val="24"/>
          <w:szCs w:val="24"/>
        </w:rPr>
        <w:t>专题改善与落地，改善成果反馈培训团队，以作进一步指导。</w:t>
      </w:r>
    </w:p>
    <w:p w:rsidR="00F63660" w:rsidRPr="00F63660" w:rsidRDefault="00F63660" w:rsidP="00A85FAE">
      <w:pPr>
        <w:numPr>
          <w:ilvl w:val="0"/>
          <w:numId w:val="1"/>
        </w:numPr>
        <w:spacing w:line="360" w:lineRule="auto"/>
        <w:ind w:left="822" w:hanging="340"/>
        <w:rPr>
          <w:color w:val="000000"/>
          <w:sz w:val="24"/>
          <w:szCs w:val="24"/>
        </w:rPr>
      </w:pPr>
      <w:r w:rsidRPr="00A85FAE">
        <w:rPr>
          <w:rFonts w:hint="eastAsia"/>
          <w:b/>
          <w:color w:val="000000"/>
          <w:sz w:val="24"/>
          <w:szCs w:val="24"/>
        </w:rPr>
        <w:t>时间及课时</w:t>
      </w:r>
      <w:r w:rsidR="00A85FAE" w:rsidRPr="00A85FAE">
        <w:rPr>
          <w:rFonts w:hint="eastAsia"/>
          <w:b/>
          <w:color w:val="000000"/>
          <w:sz w:val="24"/>
          <w:szCs w:val="24"/>
        </w:rPr>
        <w:t>：</w:t>
      </w:r>
      <w:r w:rsidRPr="00F63660">
        <w:rPr>
          <w:rFonts w:hint="eastAsia"/>
          <w:color w:val="000000"/>
          <w:sz w:val="24"/>
          <w:szCs w:val="24"/>
        </w:rPr>
        <w:t>某周六、日两天（每天</w:t>
      </w:r>
      <w:r w:rsidRPr="00F63660">
        <w:rPr>
          <w:rFonts w:hint="eastAsia"/>
          <w:color w:val="000000"/>
          <w:sz w:val="24"/>
          <w:szCs w:val="24"/>
        </w:rPr>
        <w:t>6</w:t>
      </w:r>
      <w:r w:rsidRPr="00F63660">
        <w:rPr>
          <w:rFonts w:hint="eastAsia"/>
          <w:color w:val="000000"/>
          <w:sz w:val="24"/>
          <w:szCs w:val="24"/>
        </w:rPr>
        <w:t>课时，共</w:t>
      </w:r>
      <w:r w:rsidRPr="00F63660">
        <w:rPr>
          <w:rFonts w:hint="eastAsia"/>
          <w:color w:val="000000"/>
          <w:sz w:val="24"/>
          <w:szCs w:val="24"/>
        </w:rPr>
        <w:t>12</w:t>
      </w:r>
      <w:r w:rsidRPr="00F63660">
        <w:rPr>
          <w:rFonts w:hint="eastAsia"/>
          <w:color w:val="000000"/>
          <w:sz w:val="24"/>
          <w:szCs w:val="24"/>
        </w:rPr>
        <w:t>课时）</w:t>
      </w:r>
    </w:p>
    <w:p w:rsidR="000225C7" w:rsidRPr="00A85FAE" w:rsidRDefault="000225C7" w:rsidP="00A85FAE">
      <w:pPr>
        <w:numPr>
          <w:ilvl w:val="0"/>
          <w:numId w:val="1"/>
        </w:numPr>
        <w:spacing w:line="360" w:lineRule="auto"/>
        <w:ind w:left="822" w:hanging="340"/>
        <w:rPr>
          <w:color w:val="000000"/>
          <w:sz w:val="24"/>
          <w:szCs w:val="24"/>
        </w:rPr>
      </w:pPr>
      <w:r w:rsidRPr="00A85FAE">
        <w:rPr>
          <w:rFonts w:hint="eastAsia"/>
          <w:b/>
          <w:color w:val="000000"/>
          <w:sz w:val="24"/>
          <w:szCs w:val="24"/>
        </w:rPr>
        <w:t>公开课地点：</w:t>
      </w:r>
      <w:r w:rsidRPr="00A85FAE">
        <w:rPr>
          <w:rFonts w:hint="eastAsia"/>
          <w:color w:val="000000"/>
          <w:sz w:val="24"/>
          <w:szCs w:val="24"/>
        </w:rPr>
        <w:t>太仓市区（根据最终报名人数）</w:t>
      </w:r>
    </w:p>
    <w:p w:rsidR="00860883" w:rsidRDefault="000225C7" w:rsidP="00A85FAE">
      <w:pPr>
        <w:numPr>
          <w:ilvl w:val="0"/>
          <w:numId w:val="1"/>
        </w:numPr>
        <w:spacing w:line="360" w:lineRule="auto"/>
        <w:ind w:left="822" w:hanging="340"/>
        <w:rPr>
          <w:rFonts w:hint="eastAsia"/>
          <w:color w:val="000000"/>
          <w:sz w:val="24"/>
          <w:szCs w:val="24"/>
        </w:rPr>
      </w:pPr>
      <w:r w:rsidRPr="00A85FAE">
        <w:rPr>
          <w:rFonts w:hint="eastAsia"/>
          <w:b/>
          <w:color w:val="000000"/>
          <w:sz w:val="24"/>
          <w:szCs w:val="24"/>
        </w:rPr>
        <w:t>公开课费用：</w:t>
      </w:r>
      <w:r w:rsidR="00860883" w:rsidRPr="00A85FAE">
        <w:rPr>
          <w:rFonts w:hint="eastAsia"/>
          <w:color w:val="000000"/>
          <w:sz w:val="24"/>
          <w:szCs w:val="24"/>
        </w:rPr>
        <w:t>1500</w:t>
      </w:r>
      <w:r w:rsidR="00860883" w:rsidRPr="00A85FAE">
        <w:rPr>
          <w:rFonts w:hint="eastAsia"/>
          <w:color w:val="000000"/>
          <w:sz w:val="24"/>
          <w:szCs w:val="24"/>
        </w:rPr>
        <w:t>元</w:t>
      </w:r>
      <w:r w:rsidR="00860883" w:rsidRPr="00A85FAE">
        <w:rPr>
          <w:rFonts w:hint="eastAsia"/>
          <w:color w:val="000000"/>
          <w:sz w:val="24"/>
          <w:szCs w:val="24"/>
        </w:rPr>
        <w:t>/</w:t>
      </w:r>
      <w:r w:rsidR="00860883" w:rsidRPr="00A85FAE">
        <w:rPr>
          <w:rFonts w:hint="eastAsia"/>
          <w:color w:val="000000"/>
          <w:sz w:val="24"/>
          <w:szCs w:val="24"/>
        </w:rPr>
        <w:t>人（</w:t>
      </w:r>
      <w:r w:rsidR="00860883" w:rsidRPr="00A85FAE">
        <w:rPr>
          <w:rFonts w:hint="eastAsia"/>
          <w:color w:val="000000"/>
          <w:sz w:val="24"/>
          <w:szCs w:val="24"/>
        </w:rPr>
        <w:t>3</w:t>
      </w:r>
      <w:r w:rsidR="00860883" w:rsidRPr="00A85FAE">
        <w:rPr>
          <w:rFonts w:hint="eastAsia"/>
          <w:color w:val="000000"/>
          <w:sz w:val="24"/>
          <w:szCs w:val="24"/>
        </w:rPr>
        <w:t>人</w:t>
      </w:r>
      <w:r w:rsidR="00860883" w:rsidRPr="00A85FAE">
        <w:rPr>
          <w:rFonts w:hint="eastAsia"/>
          <w:color w:val="000000"/>
          <w:sz w:val="24"/>
          <w:szCs w:val="24"/>
        </w:rPr>
        <w:t>9</w:t>
      </w:r>
      <w:r w:rsidR="00860883" w:rsidRPr="00A85FAE">
        <w:rPr>
          <w:rFonts w:hint="eastAsia"/>
          <w:color w:val="000000"/>
          <w:sz w:val="24"/>
          <w:szCs w:val="24"/>
        </w:rPr>
        <w:t>折；</w:t>
      </w:r>
      <w:r w:rsidR="00860883" w:rsidRPr="00A85FAE">
        <w:rPr>
          <w:rFonts w:hint="eastAsia"/>
          <w:color w:val="000000"/>
          <w:sz w:val="24"/>
          <w:szCs w:val="24"/>
        </w:rPr>
        <w:t>5</w:t>
      </w:r>
      <w:r w:rsidR="00860883" w:rsidRPr="00A85FAE">
        <w:rPr>
          <w:rFonts w:hint="eastAsia"/>
          <w:color w:val="000000"/>
          <w:sz w:val="24"/>
          <w:szCs w:val="24"/>
        </w:rPr>
        <w:t>人</w:t>
      </w:r>
      <w:r w:rsidR="00860883" w:rsidRPr="00A85FAE">
        <w:rPr>
          <w:rFonts w:hint="eastAsia"/>
          <w:color w:val="000000"/>
          <w:sz w:val="24"/>
          <w:szCs w:val="24"/>
        </w:rPr>
        <w:t>8</w:t>
      </w:r>
      <w:r w:rsidR="00860883" w:rsidRPr="00A85FAE">
        <w:rPr>
          <w:rFonts w:hint="eastAsia"/>
          <w:color w:val="000000"/>
          <w:sz w:val="24"/>
          <w:szCs w:val="24"/>
        </w:rPr>
        <w:t>折</w:t>
      </w:r>
      <w:r w:rsidR="00A85FAE">
        <w:rPr>
          <w:rFonts w:hint="eastAsia"/>
          <w:color w:val="000000"/>
          <w:sz w:val="24"/>
          <w:szCs w:val="24"/>
        </w:rPr>
        <w:t>；前</w:t>
      </w:r>
      <w:r w:rsidR="00A85FAE">
        <w:rPr>
          <w:rFonts w:hint="eastAsia"/>
          <w:color w:val="000000"/>
          <w:sz w:val="24"/>
          <w:szCs w:val="24"/>
        </w:rPr>
        <w:t>10</w:t>
      </w:r>
      <w:r w:rsidR="00A85FAE">
        <w:rPr>
          <w:rFonts w:hint="eastAsia"/>
          <w:color w:val="000000"/>
          <w:sz w:val="24"/>
          <w:szCs w:val="24"/>
        </w:rPr>
        <w:t>人交款</w:t>
      </w:r>
      <w:r w:rsidR="00A85FAE">
        <w:rPr>
          <w:rFonts w:hint="eastAsia"/>
          <w:color w:val="000000"/>
          <w:sz w:val="24"/>
          <w:szCs w:val="24"/>
        </w:rPr>
        <w:t>8</w:t>
      </w:r>
      <w:r w:rsidR="00A85FAE">
        <w:rPr>
          <w:rFonts w:hint="eastAsia"/>
          <w:color w:val="000000"/>
          <w:sz w:val="24"/>
          <w:szCs w:val="24"/>
        </w:rPr>
        <w:t>折；不重复优惠</w:t>
      </w:r>
      <w:r w:rsidR="00860883" w:rsidRPr="00A85FAE">
        <w:rPr>
          <w:rFonts w:hint="eastAsia"/>
          <w:color w:val="000000"/>
          <w:sz w:val="24"/>
          <w:szCs w:val="24"/>
        </w:rPr>
        <w:t>）</w:t>
      </w:r>
    </w:p>
    <w:p w:rsidR="00AB4677" w:rsidRPr="00A85FAE" w:rsidRDefault="00AB4677" w:rsidP="00A85FAE">
      <w:pPr>
        <w:numPr>
          <w:ilvl w:val="0"/>
          <w:numId w:val="1"/>
        </w:numPr>
        <w:spacing w:line="360" w:lineRule="auto"/>
        <w:ind w:left="822" w:hanging="340"/>
        <w:rPr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报名方式：</w:t>
      </w:r>
      <w:r>
        <w:rPr>
          <w:rFonts w:hint="eastAsia"/>
          <w:b/>
          <w:color w:val="000000"/>
          <w:sz w:val="24"/>
          <w:szCs w:val="24"/>
        </w:rPr>
        <w:t xml:space="preserve">0512-53231068    18862400760   </w:t>
      </w:r>
      <w:bookmarkStart w:id="0" w:name="_GoBack"/>
      <w:bookmarkEnd w:id="0"/>
      <w:r>
        <w:rPr>
          <w:rFonts w:hint="eastAsia"/>
          <w:b/>
          <w:color w:val="000000"/>
          <w:sz w:val="24"/>
          <w:szCs w:val="24"/>
        </w:rPr>
        <w:t>龙老师</w:t>
      </w:r>
    </w:p>
    <w:p w:rsidR="00F63660" w:rsidRPr="00A85FAE" w:rsidRDefault="00A85FAE" w:rsidP="00B16DDD">
      <w:pPr>
        <w:spacing w:beforeLines="150" w:before="468"/>
        <w:ind w:left="482"/>
        <w:rPr>
          <w:color w:val="000000"/>
          <w:sz w:val="24"/>
          <w:szCs w:val="24"/>
        </w:rPr>
      </w:pPr>
      <w:r w:rsidRPr="00A85FAE">
        <w:rPr>
          <w:rFonts w:hint="eastAsia"/>
          <w:color w:val="000000"/>
          <w:sz w:val="24"/>
          <w:szCs w:val="24"/>
        </w:rPr>
        <w:t>附件一：课程介绍</w:t>
      </w:r>
      <w:r>
        <w:rPr>
          <w:rFonts w:hint="eastAsia"/>
          <w:color w:val="000000"/>
          <w:sz w:val="24"/>
          <w:szCs w:val="24"/>
        </w:rPr>
        <w:t xml:space="preserve">                  </w:t>
      </w:r>
      <w:r w:rsidRPr="00A85FAE">
        <w:rPr>
          <w:rFonts w:hint="eastAsia"/>
          <w:color w:val="000000"/>
          <w:sz w:val="24"/>
          <w:szCs w:val="24"/>
        </w:rPr>
        <w:t>附件二：讲师介绍</w:t>
      </w:r>
    </w:p>
    <w:p w:rsidR="00F63660" w:rsidRPr="00F63660" w:rsidRDefault="00F63660" w:rsidP="00B16DDD">
      <w:pPr>
        <w:spacing w:beforeLines="150" w:before="468" w:afterLines="50" w:after="156"/>
        <w:rPr>
          <w:rFonts w:ascii="黑体" w:eastAsia="黑体" w:hAnsi="黑体"/>
          <w:b/>
          <w:color w:val="C00000"/>
          <w:sz w:val="32"/>
          <w:szCs w:val="24"/>
        </w:rPr>
      </w:pPr>
      <w:r w:rsidRPr="00F63660">
        <w:rPr>
          <w:rFonts w:ascii="黑体" w:eastAsia="黑体" w:hAnsi="黑体" w:hint="eastAsia"/>
          <w:b/>
          <w:color w:val="C00000"/>
          <w:sz w:val="32"/>
          <w:szCs w:val="24"/>
        </w:rPr>
        <w:lastRenderedPageBreak/>
        <w:t>附件一：课程介绍</w:t>
      </w:r>
    </w:p>
    <w:p w:rsidR="001B30DE" w:rsidRPr="00081721" w:rsidRDefault="001B30DE" w:rsidP="00B16DDD">
      <w:pPr>
        <w:spacing w:beforeLines="150" w:before="468" w:afterLines="50" w:after="156"/>
        <w:rPr>
          <w:b/>
          <w:color w:val="000000"/>
          <w:sz w:val="24"/>
          <w:szCs w:val="24"/>
        </w:rPr>
      </w:pPr>
      <w:r w:rsidRPr="00081721">
        <w:rPr>
          <w:rFonts w:hint="eastAsia"/>
          <w:b/>
          <w:color w:val="000000"/>
          <w:sz w:val="24"/>
          <w:szCs w:val="24"/>
        </w:rPr>
        <w:t>【</w:t>
      </w:r>
      <w:r w:rsidR="00F63660">
        <w:rPr>
          <w:rFonts w:hint="eastAsia"/>
          <w:b/>
          <w:color w:val="000000"/>
          <w:sz w:val="24"/>
          <w:szCs w:val="24"/>
        </w:rPr>
        <w:t>课程适合</w:t>
      </w:r>
      <w:r w:rsidRPr="00081721">
        <w:rPr>
          <w:rFonts w:hint="eastAsia"/>
          <w:b/>
          <w:color w:val="000000"/>
          <w:sz w:val="24"/>
          <w:szCs w:val="24"/>
        </w:rPr>
        <w:t>对象</w:t>
      </w:r>
      <w:r w:rsidRPr="00081721">
        <w:rPr>
          <w:b/>
          <w:color w:val="000000"/>
          <w:sz w:val="24"/>
          <w:szCs w:val="24"/>
        </w:rPr>
        <w:t>】</w:t>
      </w:r>
    </w:p>
    <w:p w:rsidR="001B30DE" w:rsidRPr="006D1E8B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 w:rsidRPr="006D1E8B">
        <w:rPr>
          <w:rFonts w:hint="eastAsia"/>
          <w:color w:val="000000"/>
          <w:sz w:val="24"/>
          <w:szCs w:val="24"/>
        </w:rPr>
        <w:t>总经理</w:t>
      </w:r>
      <w:r w:rsidRPr="006D1E8B">
        <w:rPr>
          <w:rFonts w:ascii="宋体" w:hAnsi="宋体" w:hint="eastAsia"/>
          <w:sz w:val="24"/>
          <w:szCs w:val="24"/>
        </w:rPr>
        <w:t>、厂长、生产、质量、技术、设备部门总监/经理/主管、持续改进总监/</w:t>
      </w:r>
      <w:r>
        <w:rPr>
          <w:rFonts w:ascii="宋体" w:hAnsi="宋体" w:hint="eastAsia"/>
          <w:sz w:val="24"/>
          <w:szCs w:val="24"/>
        </w:rPr>
        <w:t>经理</w:t>
      </w:r>
    </w:p>
    <w:p w:rsidR="001B30DE" w:rsidRPr="006D1E8B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color w:val="000000"/>
          <w:sz w:val="24"/>
          <w:szCs w:val="24"/>
        </w:rPr>
      </w:pPr>
      <w:r w:rsidRPr="006D1E8B">
        <w:rPr>
          <w:rFonts w:ascii="宋体" w:hAnsi="宋体" w:hint="eastAsia"/>
          <w:sz w:val="24"/>
          <w:szCs w:val="24"/>
        </w:rPr>
        <w:t>与生产紧密合作的持续改进工程师、IE工程师、设备工程师、工艺工程师、质量工程师、生产工程师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color w:val="000000"/>
          <w:sz w:val="24"/>
          <w:szCs w:val="24"/>
        </w:rPr>
      </w:pPr>
      <w:r w:rsidRPr="002E34AF">
        <w:rPr>
          <w:rFonts w:ascii="宋体" w:hAnsi="宋体"/>
          <w:sz w:val="24"/>
          <w:szCs w:val="24"/>
        </w:rPr>
        <w:t>生产</w:t>
      </w:r>
      <w:r>
        <w:rPr>
          <w:rFonts w:ascii="宋体" w:hAnsi="宋体" w:hint="eastAsia"/>
          <w:sz w:val="24"/>
          <w:szCs w:val="24"/>
        </w:rPr>
        <w:t>现场</w:t>
      </w:r>
      <w:r w:rsidRPr="002E34AF">
        <w:rPr>
          <w:rFonts w:ascii="宋体" w:hAnsi="宋体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干部</w:t>
      </w:r>
      <w:r w:rsidRPr="002E34AF">
        <w:rPr>
          <w:rFonts w:ascii="宋体" w:hAnsi="宋体" w:hint="eastAsia"/>
          <w:sz w:val="24"/>
          <w:szCs w:val="24"/>
        </w:rPr>
        <w:t>和有兴趣获得成长的学员</w:t>
      </w:r>
    </w:p>
    <w:p w:rsidR="001B30DE" w:rsidRDefault="001B30DE" w:rsidP="00B16DDD">
      <w:pPr>
        <w:spacing w:beforeLines="50" w:before="156" w:afterLines="50" w:after="156"/>
        <w:rPr>
          <w:b/>
          <w:color w:val="000000"/>
          <w:sz w:val="24"/>
          <w:szCs w:val="24"/>
        </w:rPr>
      </w:pPr>
      <w:r w:rsidRPr="00D13241">
        <w:rPr>
          <w:rFonts w:hint="eastAsia"/>
          <w:b/>
          <w:color w:val="C00000"/>
          <w:sz w:val="24"/>
          <w:szCs w:val="24"/>
        </w:rPr>
        <w:t>【基础班</w:t>
      </w:r>
      <w:r w:rsidR="00D13241" w:rsidRPr="00D13241">
        <w:rPr>
          <w:b/>
          <w:color w:val="C00000"/>
          <w:sz w:val="24"/>
          <w:szCs w:val="24"/>
        </w:rPr>
        <w:t>】</w:t>
      </w:r>
      <w:r>
        <w:rPr>
          <w:rFonts w:hint="eastAsia"/>
          <w:b/>
          <w:color w:val="000000"/>
          <w:sz w:val="24"/>
          <w:szCs w:val="24"/>
        </w:rPr>
        <w:t>——</w:t>
      </w:r>
      <w:r w:rsidRPr="00081721">
        <w:rPr>
          <w:rFonts w:hint="eastAsia"/>
          <w:b/>
          <w:color w:val="000000"/>
          <w:sz w:val="24"/>
          <w:szCs w:val="24"/>
        </w:rPr>
        <w:t>培训</w:t>
      </w:r>
      <w:r>
        <w:rPr>
          <w:rFonts w:hint="eastAsia"/>
          <w:b/>
          <w:color w:val="000000"/>
          <w:sz w:val="24"/>
          <w:szCs w:val="24"/>
        </w:rPr>
        <w:t>目标</w:t>
      </w:r>
    </w:p>
    <w:p w:rsidR="001B30DE" w:rsidRPr="00990F2F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</w:t>
      </w:r>
      <w:r w:rsidRPr="00990F2F">
        <w:rPr>
          <w:rFonts w:ascii="宋体" w:hAnsi="宋体" w:hint="eastAsia"/>
          <w:sz w:val="24"/>
          <w:szCs w:val="24"/>
        </w:rPr>
        <w:t>课程主要讲述了</w:t>
      </w:r>
      <w:r w:rsidRPr="00990F2F">
        <w:rPr>
          <w:rFonts w:ascii="宋体" w:hAnsi="宋体" w:hint="eastAsia"/>
          <w:bCs/>
          <w:sz w:val="24"/>
          <w:szCs w:val="24"/>
        </w:rPr>
        <w:t>精益生产起源、特点；</w:t>
      </w:r>
      <w:r w:rsidRPr="00990F2F">
        <w:rPr>
          <w:rFonts w:ascii="宋体" w:hAnsi="宋体" w:hint="eastAsia"/>
          <w:sz w:val="24"/>
          <w:szCs w:val="24"/>
        </w:rPr>
        <w:t>学习浪费辨识、消除非增值活动；讲授精益工具；传授实施精益生产的经验；讲解精益文化。通过学员课堂</w:t>
      </w:r>
      <w:r w:rsidRPr="00990F2F">
        <w:rPr>
          <w:rFonts w:ascii="宋体" w:hAnsi="宋体" w:cs="Arial" w:hint="eastAsia"/>
          <w:kern w:val="0"/>
          <w:sz w:val="24"/>
          <w:szCs w:val="24"/>
        </w:rPr>
        <w:t>模拟生产，亲身体验理论知识的应用，树立精益思想，掌握改善技能。</w:t>
      </w:r>
    </w:p>
    <w:p w:rsidR="001B30DE" w:rsidRPr="00990F2F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 w:rsidRPr="00990F2F">
        <w:rPr>
          <w:rFonts w:ascii="宋体" w:hAnsi="宋体" w:hint="eastAsia"/>
          <w:sz w:val="24"/>
          <w:szCs w:val="24"/>
        </w:rPr>
        <w:t>通过</w:t>
      </w:r>
      <w:r>
        <w:rPr>
          <w:rFonts w:ascii="宋体" w:hAnsi="宋体" w:hint="eastAsia"/>
          <w:sz w:val="24"/>
          <w:szCs w:val="24"/>
        </w:rPr>
        <w:t>课程</w:t>
      </w:r>
      <w:r w:rsidRPr="00990F2F">
        <w:rPr>
          <w:rFonts w:ascii="宋体" w:hAnsi="宋体" w:hint="eastAsia"/>
          <w:sz w:val="24"/>
          <w:szCs w:val="24"/>
        </w:rPr>
        <w:t>学习，学员可以对精益生产有个系统的了解，认识精益生产的价值，把握其精髓，全面了解精益生产体系；掌握部分精益工具，如持续消除浪费的方法、防差错技术等；掌握精益生产实施的注意点、懂得精益文化；为企业推进精益生产、实施持续改善，垫</w:t>
      </w:r>
      <w:proofErr w:type="gramStart"/>
      <w:r w:rsidRPr="00990F2F">
        <w:rPr>
          <w:rFonts w:ascii="宋体" w:hAnsi="宋体" w:hint="eastAsia"/>
          <w:sz w:val="24"/>
          <w:szCs w:val="24"/>
        </w:rPr>
        <w:t>定理论</w:t>
      </w:r>
      <w:proofErr w:type="gramEnd"/>
      <w:r w:rsidRPr="00990F2F">
        <w:rPr>
          <w:rFonts w:ascii="宋体" w:hAnsi="宋体" w:hint="eastAsia"/>
          <w:sz w:val="24"/>
          <w:szCs w:val="24"/>
        </w:rPr>
        <w:t>基础。</w:t>
      </w:r>
    </w:p>
    <w:p w:rsidR="001B30DE" w:rsidRPr="00E30AE9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 w:rsidRPr="00990F2F">
        <w:rPr>
          <w:rFonts w:ascii="宋体" w:hAnsi="宋体" w:hint="eastAsia"/>
          <w:sz w:val="24"/>
          <w:szCs w:val="24"/>
        </w:rPr>
        <w:t>学员通过持续改善，降本增效，打造精益管理、精益文化，可以提高企业的综合竞争力。</w:t>
      </w:r>
    </w:p>
    <w:p w:rsidR="001B30DE" w:rsidRDefault="001B30DE" w:rsidP="00B16DDD">
      <w:pPr>
        <w:spacing w:beforeLines="50" w:before="156" w:afterLines="50" w:after="156"/>
        <w:rPr>
          <w:b/>
          <w:color w:val="000000"/>
          <w:sz w:val="24"/>
          <w:szCs w:val="24"/>
        </w:rPr>
      </w:pPr>
      <w:r w:rsidRPr="00D13241">
        <w:rPr>
          <w:rFonts w:hint="eastAsia"/>
          <w:b/>
          <w:color w:val="C00000"/>
          <w:sz w:val="24"/>
          <w:szCs w:val="24"/>
        </w:rPr>
        <w:t>【基础班</w:t>
      </w:r>
      <w:r w:rsidRPr="00D13241">
        <w:rPr>
          <w:b/>
          <w:color w:val="C00000"/>
          <w:sz w:val="24"/>
          <w:szCs w:val="24"/>
        </w:rPr>
        <w:t>】</w:t>
      </w:r>
      <w:r w:rsidR="00D13241">
        <w:rPr>
          <w:rFonts w:hint="eastAsia"/>
          <w:b/>
          <w:color w:val="000000"/>
          <w:sz w:val="24"/>
          <w:szCs w:val="24"/>
        </w:rPr>
        <w:t>——课程大纲</w:t>
      </w:r>
    </w:p>
    <w:p w:rsidR="001B30DE" w:rsidRPr="005B5C9D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 w:rsidRPr="005B5C9D">
        <w:rPr>
          <w:rFonts w:hint="eastAsia"/>
          <w:b/>
          <w:color w:val="000000"/>
          <w:sz w:val="24"/>
          <w:szCs w:val="24"/>
        </w:rPr>
        <w:t>第一部分：精益思想导入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1</w:t>
      </w:r>
      <w:r w:rsidRPr="002D2FC1">
        <w:rPr>
          <w:rFonts w:hint="eastAsia"/>
          <w:color w:val="000000"/>
          <w:sz w:val="24"/>
          <w:szCs w:val="24"/>
        </w:rPr>
        <w:t>、精益生产简介：包括起源、特点、</w:t>
      </w:r>
      <w:r w:rsidRPr="002D2FC1">
        <w:rPr>
          <w:rFonts w:hint="eastAsia"/>
          <w:color w:val="000000"/>
          <w:sz w:val="24"/>
          <w:szCs w:val="24"/>
        </w:rPr>
        <w:t>2</w:t>
      </w:r>
      <w:r w:rsidRPr="002D2FC1">
        <w:rPr>
          <w:rFonts w:hint="eastAsia"/>
          <w:color w:val="000000"/>
          <w:sz w:val="24"/>
          <w:szCs w:val="24"/>
        </w:rPr>
        <w:t>大支柱、优势、核心、</w:t>
      </w:r>
      <w:r w:rsidRPr="002D2FC1">
        <w:rPr>
          <w:rFonts w:hint="eastAsia"/>
          <w:color w:val="000000"/>
          <w:sz w:val="24"/>
          <w:szCs w:val="24"/>
        </w:rPr>
        <w:t>TPS</w:t>
      </w:r>
      <w:r w:rsidRPr="002D2FC1">
        <w:rPr>
          <w:rFonts w:hint="eastAsia"/>
          <w:color w:val="000000"/>
          <w:sz w:val="24"/>
          <w:szCs w:val="24"/>
        </w:rPr>
        <w:t>、</w:t>
      </w:r>
      <w:r w:rsidRPr="002D2FC1">
        <w:rPr>
          <w:rFonts w:hint="eastAsia"/>
          <w:color w:val="000000"/>
          <w:sz w:val="24"/>
          <w:szCs w:val="24"/>
        </w:rPr>
        <w:t>14</w:t>
      </w:r>
      <w:r w:rsidRPr="002D2FC1">
        <w:rPr>
          <w:rFonts w:hint="eastAsia"/>
          <w:color w:val="000000"/>
          <w:sz w:val="24"/>
          <w:szCs w:val="24"/>
        </w:rPr>
        <w:t>大管理原則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2</w:t>
      </w:r>
      <w:r w:rsidRPr="002D2FC1">
        <w:rPr>
          <w:rFonts w:hint="eastAsia"/>
          <w:color w:val="000000"/>
          <w:sz w:val="24"/>
          <w:szCs w:val="24"/>
        </w:rPr>
        <w:t>、消除浪费：包括：识别非增值、五个原则、</w:t>
      </w:r>
      <w:r w:rsidRPr="002D2FC1">
        <w:rPr>
          <w:rFonts w:hint="eastAsia"/>
          <w:color w:val="000000"/>
          <w:sz w:val="24"/>
          <w:szCs w:val="24"/>
        </w:rPr>
        <w:t>7</w:t>
      </w:r>
      <w:r w:rsidRPr="002D2FC1">
        <w:rPr>
          <w:rFonts w:hint="eastAsia"/>
          <w:color w:val="000000"/>
          <w:sz w:val="24"/>
          <w:szCs w:val="24"/>
        </w:rPr>
        <w:t>大浪费、精益生产追求的目标、精益思维</w:t>
      </w:r>
    </w:p>
    <w:p w:rsidR="001B30DE" w:rsidRPr="005B5C9D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 w:rsidRPr="005B5C9D">
        <w:rPr>
          <w:rFonts w:hint="eastAsia"/>
          <w:b/>
          <w:color w:val="000000"/>
          <w:sz w:val="24"/>
          <w:szCs w:val="24"/>
        </w:rPr>
        <w:t>第二部分：精益生产管理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1</w:t>
      </w:r>
      <w:r w:rsidRPr="002D2FC1">
        <w:rPr>
          <w:rFonts w:hint="eastAsia"/>
          <w:color w:val="000000"/>
          <w:sz w:val="24"/>
          <w:szCs w:val="24"/>
        </w:rPr>
        <w:t>、部分精益生产工具介绍；</w:t>
      </w:r>
      <w:r w:rsidRPr="002D2FC1">
        <w:rPr>
          <w:rFonts w:hint="eastAsia"/>
          <w:color w:val="000000"/>
          <w:sz w:val="24"/>
          <w:szCs w:val="24"/>
        </w:rPr>
        <w:t>2</w:t>
      </w:r>
      <w:r w:rsidRPr="002D2FC1">
        <w:rPr>
          <w:rFonts w:hint="eastAsia"/>
          <w:color w:val="000000"/>
          <w:sz w:val="24"/>
          <w:szCs w:val="24"/>
        </w:rPr>
        <w:t>、价值流程图（</w:t>
      </w:r>
      <w:r w:rsidRPr="002D2FC1">
        <w:rPr>
          <w:rFonts w:hint="eastAsia"/>
          <w:color w:val="000000"/>
          <w:sz w:val="24"/>
          <w:szCs w:val="24"/>
        </w:rPr>
        <w:t>VSM</w:t>
      </w:r>
      <w:r w:rsidRPr="002D2FC1">
        <w:rPr>
          <w:rFonts w:hint="eastAsia"/>
          <w:color w:val="000000"/>
          <w:sz w:val="24"/>
          <w:szCs w:val="24"/>
        </w:rPr>
        <w:t>）简介；</w:t>
      </w:r>
      <w:r w:rsidRPr="002D2FC1">
        <w:rPr>
          <w:rFonts w:hint="eastAsia"/>
          <w:color w:val="000000"/>
          <w:sz w:val="24"/>
          <w:szCs w:val="24"/>
        </w:rPr>
        <w:t>3</w:t>
      </w:r>
      <w:r w:rsidRPr="002D2FC1">
        <w:rPr>
          <w:rFonts w:hint="eastAsia"/>
          <w:color w:val="000000"/>
          <w:sz w:val="24"/>
          <w:szCs w:val="24"/>
        </w:rPr>
        <w:t>、生产线平衡概念；</w:t>
      </w:r>
      <w:r w:rsidRPr="002D2FC1">
        <w:rPr>
          <w:rFonts w:hint="eastAsia"/>
          <w:color w:val="000000"/>
          <w:sz w:val="24"/>
          <w:szCs w:val="24"/>
        </w:rPr>
        <w:t>4</w:t>
      </w:r>
      <w:r w:rsidRPr="002D2FC1">
        <w:rPr>
          <w:rFonts w:hint="eastAsia"/>
          <w:color w:val="000000"/>
          <w:sz w:val="24"/>
          <w:szCs w:val="24"/>
        </w:rPr>
        <w:t>、全员生产性维护（</w:t>
      </w:r>
      <w:r w:rsidRPr="002D2FC1">
        <w:rPr>
          <w:rFonts w:hint="eastAsia"/>
          <w:color w:val="000000"/>
          <w:sz w:val="24"/>
          <w:szCs w:val="24"/>
        </w:rPr>
        <w:t>TPM</w:t>
      </w:r>
      <w:r w:rsidRPr="002D2FC1">
        <w:rPr>
          <w:rFonts w:hint="eastAsia"/>
          <w:color w:val="000000"/>
          <w:sz w:val="24"/>
          <w:szCs w:val="24"/>
        </w:rPr>
        <w:t>）概念；</w:t>
      </w:r>
      <w:r w:rsidRPr="002D2FC1">
        <w:rPr>
          <w:rFonts w:hint="eastAsia"/>
          <w:color w:val="000000"/>
          <w:sz w:val="24"/>
          <w:szCs w:val="24"/>
        </w:rPr>
        <w:t>5</w:t>
      </w:r>
      <w:r w:rsidRPr="002D2FC1">
        <w:rPr>
          <w:rFonts w:hint="eastAsia"/>
          <w:color w:val="000000"/>
          <w:sz w:val="24"/>
          <w:szCs w:val="24"/>
        </w:rPr>
        <w:t>、防错概念；</w:t>
      </w:r>
      <w:r w:rsidRPr="002D2FC1">
        <w:rPr>
          <w:rFonts w:hint="eastAsia"/>
          <w:color w:val="000000"/>
          <w:sz w:val="24"/>
          <w:szCs w:val="24"/>
        </w:rPr>
        <w:t>6</w:t>
      </w:r>
      <w:r w:rsidRPr="002D2FC1">
        <w:rPr>
          <w:rFonts w:hint="eastAsia"/>
          <w:color w:val="000000"/>
          <w:sz w:val="24"/>
          <w:szCs w:val="24"/>
        </w:rPr>
        <w:t>、持续改进及案例</w:t>
      </w:r>
      <w:r>
        <w:rPr>
          <w:rFonts w:hint="eastAsia"/>
          <w:color w:val="000000"/>
          <w:sz w:val="24"/>
          <w:szCs w:val="24"/>
        </w:rPr>
        <w:t>，</w:t>
      </w:r>
      <w:r w:rsidRPr="00990F2F">
        <w:rPr>
          <w:rFonts w:ascii="宋体" w:hAnsi="宋体" w:hint="eastAsia"/>
          <w:bCs/>
          <w:sz w:val="24"/>
          <w:szCs w:val="24"/>
        </w:rPr>
        <w:t>包括：改善能力、改善的步骤与手段、改善的方法、改善四原则、具体的定量化分析技术、案例分享</w:t>
      </w:r>
    </w:p>
    <w:p w:rsidR="001B30DE" w:rsidRPr="005B5C9D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 w:rsidRPr="005B5C9D">
        <w:rPr>
          <w:rFonts w:hint="eastAsia"/>
          <w:b/>
          <w:color w:val="000000"/>
          <w:sz w:val="24"/>
          <w:szCs w:val="24"/>
        </w:rPr>
        <w:lastRenderedPageBreak/>
        <w:t>第三部分：精益道场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1</w:t>
      </w:r>
      <w:r w:rsidRPr="002D2FC1">
        <w:rPr>
          <w:rFonts w:hint="eastAsia"/>
          <w:color w:val="000000"/>
          <w:sz w:val="24"/>
          <w:szCs w:val="24"/>
        </w:rPr>
        <w:t>、课堂生产实践模拟；</w:t>
      </w:r>
      <w:r w:rsidRPr="002D2FC1">
        <w:rPr>
          <w:rFonts w:hint="eastAsia"/>
          <w:color w:val="000000"/>
          <w:sz w:val="24"/>
          <w:szCs w:val="24"/>
        </w:rPr>
        <w:t>2</w:t>
      </w:r>
      <w:r w:rsidRPr="002D2FC1">
        <w:rPr>
          <w:rFonts w:hint="eastAsia"/>
          <w:color w:val="000000"/>
          <w:sz w:val="24"/>
          <w:szCs w:val="24"/>
        </w:rPr>
        <w:t>、实践模拟讨论</w:t>
      </w:r>
    </w:p>
    <w:p w:rsidR="001B30DE" w:rsidRPr="005B5C9D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 w:rsidRPr="005B5C9D">
        <w:rPr>
          <w:rFonts w:hint="eastAsia"/>
          <w:b/>
          <w:color w:val="000000"/>
          <w:sz w:val="24"/>
          <w:szCs w:val="24"/>
        </w:rPr>
        <w:t>第四部分：精益生产实施</w:t>
      </w:r>
    </w:p>
    <w:p w:rsidR="001B30DE" w:rsidRPr="002D2FC1" w:rsidRDefault="001B30DE" w:rsidP="00B16DDD">
      <w:pPr>
        <w:spacing w:beforeLines="50" w:before="156"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1</w:t>
      </w:r>
      <w:r w:rsidRPr="002D2FC1">
        <w:rPr>
          <w:rFonts w:hint="eastAsia"/>
          <w:color w:val="000000"/>
          <w:sz w:val="24"/>
          <w:szCs w:val="24"/>
        </w:rPr>
        <w:t>、实施精益生产的挑战：包括为什么说精益是一个挑战、在精益实施方面常见的问题、如何支持精益生产的推行工作、精益之路有多长、如何获得成功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2</w:t>
      </w:r>
      <w:r w:rsidRPr="002D2FC1">
        <w:rPr>
          <w:rFonts w:hint="eastAsia"/>
          <w:color w:val="000000"/>
          <w:sz w:val="24"/>
          <w:szCs w:val="24"/>
        </w:rPr>
        <w:t>、企业推行能力向上改善的案例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3</w:t>
      </w:r>
      <w:r w:rsidRPr="002D2FC1">
        <w:rPr>
          <w:rFonts w:hint="eastAsia"/>
          <w:color w:val="000000"/>
          <w:sz w:val="24"/>
          <w:szCs w:val="24"/>
        </w:rPr>
        <w:t>、建立精益思想、精益文化：包括日本社会的文化、丰田的基本理念、洋为中用、精益文化的特点、文化落地。</w:t>
      </w:r>
    </w:p>
    <w:p w:rsidR="001B30DE" w:rsidRPr="005B5C9D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 w:rsidRPr="005B5C9D">
        <w:rPr>
          <w:rFonts w:hint="eastAsia"/>
          <w:b/>
          <w:color w:val="000000"/>
          <w:sz w:val="24"/>
          <w:szCs w:val="24"/>
        </w:rPr>
        <w:t>第五部分：项目指导</w:t>
      </w:r>
    </w:p>
    <w:p w:rsidR="001B30DE" w:rsidRPr="002D2FC1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 w:rsidRPr="002D2FC1">
        <w:rPr>
          <w:rFonts w:hint="eastAsia"/>
          <w:color w:val="000000"/>
          <w:sz w:val="24"/>
          <w:szCs w:val="24"/>
        </w:rPr>
        <w:t>根据具体情况，指导</w:t>
      </w:r>
      <w:r w:rsidR="000225C7">
        <w:rPr>
          <w:rFonts w:hint="eastAsia"/>
          <w:color w:val="000000"/>
          <w:sz w:val="24"/>
          <w:szCs w:val="24"/>
        </w:rPr>
        <w:t>某企业</w:t>
      </w:r>
      <w:r w:rsidRPr="002D2FC1">
        <w:rPr>
          <w:rFonts w:hint="eastAsia"/>
          <w:color w:val="000000"/>
          <w:sz w:val="24"/>
          <w:szCs w:val="24"/>
        </w:rPr>
        <w:t>对精益生产项目的规划，并馈赠部分指导性项目参考资料</w:t>
      </w:r>
    </w:p>
    <w:p w:rsidR="001B30DE" w:rsidRDefault="001B30DE" w:rsidP="00B16DDD">
      <w:pPr>
        <w:spacing w:beforeLines="50" w:before="156" w:afterLines="50" w:after="156"/>
        <w:rPr>
          <w:b/>
          <w:color w:val="000000"/>
          <w:sz w:val="24"/>
          <w:szCs w:val="24"/>
        </w:rPr>
      </w:pPr>
      <w:r w:rsidRPr="00D13241">
        <w:rPr>
          <w:rFonts w:hint="eastAsia"/>
          <w:b/>
          <w:color w:val="C00000"/>
          <w:sz w:val="24"/>
          <w:szCs w:val="24"/>
        </w:rPr>
        <w:t>【进阶班】</w:t>
      </w:r>
      <w:r w:rsidR="00D13241">
        <w:rPr>
          <w:rFonts w:hint="eastAsia"/>
          <w:b/>
          <w:color w:val="000000"/>
          <w:sz w:val="24"/>
          <w:szCs w:val="24"/>
        </w:rPr>
        <w:t>——培训目标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本课程主要讲述了</w:t>
      </w:r>
      <w:r>
        <w:rPr>
          <w:rFonts w:ascii="宋体" w:hAnsi="宋体" w:hint="eastAsia"/>
          <w:bCs/>
          <w:sz w:val="24"/>
          <w:szCs w:val="24"/>
        </w:rPr>
        <w:t>精益生产一些工具，如TPM、标准化作业、持续改进、现场问题解决等；</w:t>
      </w:r>
      <w:r>
        <w:rPr>
          <w:rFonts w:ascii="宋体" w:hAnsi="宋体" w:hint="eastAsia"/>
          <w:sz w:val="24"/>
          <w:szCs w:val="24"/>
        </w:rPr>
        <w:t>讲授精</w:t>
      </w:r>
      <w:proofErr w:type="gramStart"/>
      <w:r>
        <w:rPr>
          <w:rFonts w:ascii="宋体" w:hAnsi="宋体" w:hint="eastAsia"/>
          <w:sz w:val="24"/>
          <w:szCs w:val="24"/>
        </w:rPr>
        <w:t>益改善</w:t>
      </w:r>
      <w:proofErr w:type="gramEnd"/>
      <w:r>
        <w:rPr>
          <w:rFonts w:ascii="宋体" w:hAnsi="宋体" w:hint="eastAsia"/>
          <w:sz w:val="24"/>
          <w:szCs w:val="24"/>
        </w:rPr>
        <w:t>的一些工具，如工序分析、作业分析、动作分析等；传授推行精益生产的经验；让学员掌握</w:t>
      </w:r>
      <w:r>
        <w:rPr>
          <w:rFonts w:ascii="宋体" w:hAnsi="宋体" w:cs="Arial" w:hint="eastAsia"/>
          <w:kern w:val="0"/>
          <w:sz w:val="24"/>
          <w:szCs w:val="24"/>
        </w:rPr>
        <w:t>精益改善的技能。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通过课程学习，学员可以了解精益生产系统的部分工具，认识精益改善；运用掌握的部分精益工具，不断减少浪费，走向完美；将精益的基础——改善，发挥到淋漓尽致的程度。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学员在企业运营管理中，通过标准化建设、实施持续改进，可以全面提升工厂的生产制造管理水平，逐步迈向精益。</w:t>
      </w:r>
    </w:p>
    <w:p w:rsidR="001B30DE" w:rsidRDefault="001B30DE" w:rsidP="00B16DDD">
      <w:pPr>
        <w:spacing w:beforeLines="50" w:before="156" w:afterLines="50" w:after="156"/>
        <w:rPr>
          <w:b/>
          <w:color w:val="000000"/>
          <w:sz w:val="24"/>
          <w:szCs w:val="24"/>
        </w:rPr>
      </w:pPr>
      <w:r w:rsidRPr="00D13241">
        <w:rPr>
          <w:rFonts w:hint="eastAsia"/>
          <w:b/>
          <w:color w:val="C00000"/>
          <w:sz w:val="24"/>
          <w:szCs w:val="24"/>
        </w:rPr>
        <w:t>【进阶班】</w:t>
      </w:r>
      <w:r w:rsidR="00D13241">
        <w:rPr>
          <w:rFonts w:hint="eastAsia"/>
          <w:b/>
          <w:color w:val="000000"/>
          <w:sz w:val="24"/>
          <w:szCs w:val="24"/>
        </w:rPr>
        <w:t>——课程大纲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第一部分：生产现场管理</w:t>
      </w:r>
    </w:p>
    <w:p w:rsidR="001B30DE" w:rsidRDefault="001B30DE" w:rsidP="001B30DE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5S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TPM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、班组管理；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、标准化作业；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、持续改进；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、现场问题解决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第二部分：提高生产效率的分析方法</w:t>
      </w:r>
    </w:p>
    <w:p w:rsidR="001B30DE" w:rsidRDefault="001B30DE" w:rsidP="001B30DE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、工序分析；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、运转分析；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、作业分析；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、生产线作业分析；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、联合作业分析；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、动作分析；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、速率；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、标准时间；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、绩效管理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第三部分：精益生产推行探讨</w:t>
      </w:r>
    </w:p>
    <w:p w:rsidR="001B30DE" w:rsidRDefault="001B30DE" w:rsidP="001B30DE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、精益办公研讨；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、精益生产推行经验分享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第四部分：持续改进案例分享</w:t>
      </w:r>
    </w:p>
    <w:p w:rsidR="001B30DE" w:rsidRDefault="001B30DE" w:rsidP="001B30DE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、生产现场浪费研讨；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、改善案例分享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第五部分：项目指导</w:t>
      </w:r>
    </w:p>
    <w:p w:rsidR="001B30DE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根据具体情况，指导</w:t>
      </w:r>
      <w:r w:rsidR="000225C7">
        <w:rPr>
          <w:rFonts w:hint="eastAsia"/>
          <w:color w:val="000000"/>
          <w:sz w:val="24"/>
          <w:szCs w:val="24"/>
        </w:rPr>
        <w:t>某企业</w:t>
      </w:r>
      <w:r>
        <w:rPr>
          <w:rFonts w:hint="eastAsia"/>
          <w:color w:val="000000"/>
          <w:sz w:val="24"/>
          <w:szCs w:val="24"/>
        </w:rPr>
        <w:t>对精益生产项目的规划，并馈赠部分指导性项目参考资料</w:t>
      </w:r>
    </w:p>
    <w:p w:rsidR="001B30DE" w:rsidRDefault="001B30DE" w:rsidP="00B16DDD">
      <w:pPr>
        <w:spacing w:beforeLines="50" w:before="156" w:afterLines="50" w:after="156"/>
        <w:rPr>
          <w:b/>
          <w:color w:val="000000"/>
          <w:sz w:val="24"/>
          <w:szCs w:val="24"/>
        </w:rPr>
      </w:pPr>
      <w:r w:rsidRPr="00D13241">
        <w:rPr>
          <w:rFonts w:hint="eastAsia"/>
          <w:b/>
          <w:color w:val="C00000"/>
          <w:sz w:val="24"/>
          <w:szCs w:val="24"/>
        </w:rPr>
        <w:t>【高段班】</w:t>
      </w:r>
      <w:r w:rsidR="00D13241">
        <w:rPr>
          <w:rFonts w:hint="eastAsia"/>
          <w:b/>
          <w:color w:val="000000"/>
          <w:sz w:val="24"/>
          <w:szCs w:val="24"/>
        </w:rPr>
        <w:t>——培训目标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本课程主要讲述了</w:t>
      </w:r>
      <w:r>
        <w:rPr>
          <w:rFonts w:hint="eastAsia"/>
          <w:sz w:val="24"/>
          <w:szCs w:val="24"/>
        </w:rPr>
        <w:t>生产战略的落地、生产管理的确定；生产系统管理框架；新产品导入管理；生产管理标准；生产运营管理；现场管理方法；生产状况的目视化；生产系统的改进之路。</w:t>
      </w:r>
      <w:r>
        <w:rPr>
          <w:rFonts w:ascii="宋体" w:hAnsi="宋体" w:hint="eastAsia"/>
          <w:sz w:val="24"/>
          <w:szCs w:val="24"/>
        </w:rPr>
        <w:t>通过学员的课堂研讨</w:t>
      </w:r>
      <w:r>
        <w:rPr>
          <w:rFonts w:ascii="宋体" w:hAnsi="宋体" w:cs="Arial" w:hint="eastAsia"/>
          <w:kern w:val="0"/>
          <w:sz w:val="24"/>
          <w:szCs w:val="24"/>
        </w:rPr>
        <w:t>，进一步展望精益的未来。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通过课程学习，学员可以对精益生产有深入的了解，认识精益生产的价值，把握其精髓，全面讨论精益生产体系；掌握</w:t>
      </w:r>
      <w:r>
        <w:rPr>
          <w:rFonts w:hint="eastAsia"/>
          <w:sz w:val="24"/>
          <w:szCs w:val="24"/>
        </w:rPr>
        <w:t>持续提升劳动生产率的方法</w:t>
      </w:r>
      <w:r>
        <w:rPr>
          <w:rFonts w:ascii="宋体" w:hAnsi="宋体" w:hint="eastAsia"/>
          <w:sz w:val="24"/>
          <w:szCs w:val="24"/>
        </w:rPr>
        <w:t>；并通过</w:t>
      </w:r>
      <w:r>
        <w:rPr>
          <w:rFonts w:hint="eastAsia"/>
          <w:sz w:val="24"/>
          <w:szCs w:val="24"/>
        </w:rPr>
        <w:t>研讨生产系统审核</w:t>
      </w:r>
      <w:r>
        <w:rPr>
          <w:rFonts w:ascii="宋体" w:hAnsi="宋体" w:hint="eastAsia"/>
          <w:sz w:val="24"/>
          <w:szCs w:val="24"/>
        </w:rPr>
        <w:t>，学会推动产业升级的工具；通过精益生产，</w:t>
      </w:r>
      <w:r>
        <w:rPr>
          <w:rFonts w:hint="eastAsia"/>
          <w:sz w:val="24"/>
          <w:szCs w:val="24"/>
        </w:rPr>
        <w:t>让世界更美好！</w:t>
      </w:r>
    </w:p>
    <w:p w:rsidR="001B30DE" w:rsidRDefault="001B30DE" w:rsidP="001B30DE">
      <w:pPr>
        <w:numPr>
          <w:ilvl w:val="0"/>
          <w:numId w:val="1"/>
        </w:numPr>
        <w:spacing w:line="360" w:lineRule="auto"/>
        <w:ind w:left="822" w:hanging="3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学员通过生产系统管理，持续提升劳动生产率，并将工业工程灵活的应用于生产管理，打造属于本企业的精益管理、精益文化，成就基业长青。</w:t>
      </w:r>
    </w:p>
    <w:p w:rsidR="001B30DE" w:rsidRDefault="001B30DE" w:rsidP="00B16DDD">
      <w:pPr>
        <w:spacing w:beforeLines="50" w:before="156" w:afterLines="50" w:after="156"/>
        <w:rPr>
          <w:b/>
          <w:color w:val="000000"/>
          <w:sz w:val="24"/>
          <w:szCs w:val="24"/>
        </w:rPr>
      </w:pPr>
      <w:r w:rsidRPr="00D13241">
        <w:rPr>
          <w:rFonts w:hint="eastAsia"/>
          <w:b/>
          <w:color w:val="C00000"/>
          <w:sz w:val="24"/>
          <w:szCs w:val="24"/>
        </w:rPr>
        <w:t>【高段班】</w:t>
      </w:r>
      <w:r w:rsidR="00D13241">
        <w:rPr>
          <w:rFonts w:hint="eastAsia"/>
          <w:b/>
          <w:color w:val="000000"/>
          <w:sz w:val="24"/>
          <w:szCs w:val="24"/>
        </w:rPr>
        <w:t>——课程大纲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第一部分：企业生产战略落地</w:t>
      </w:r>
    </w:p>
    <w:p w:rsidR="001B30DE" w:rsidRDefault="001B30DE" w:rsidP="001B30DE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、生产战略落地、资源配置；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、生产管理设计、确定——</w:t>
      </w:r>
      <w:proofErr w:type="gramStart"/>
      <w:r>
        <w:rPr>
          <w:rFonts w:hint="eastAsia"/>
          <w:sz w:val="24"/>
          <w:szCs w:val="24"/>
        </w:rPr>
        <w:t>人机料法环</w:t>
      </w:r>
      <w:proofErr w:type="gramEnd"/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第二部分：精益生产管理</w:t>
      </w:r>
    </w:p>
    <w:p w:rsidR="001B30DE" w:rsidRDefault="001B30DE" w:rsidP="001B30DE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、生产系统管理框架；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、生产管理的远景；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、新产品导入规定；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、生产管理规定；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、生产运营规定；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、现场管理方法；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、绩效考核；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、持续改进；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、生产状况的目视化；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、生产系统的改进之路；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、生产系统管理——让世界更美好！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第三部分：精益生产研讨</w:t>
      </w:r>
    </w:p>
    <w:p w:rsidR="001B30DE" w:rsidRDefault="001B30DE" w:rsidP="001B30DE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如何持续提升劳动生产率？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、劳资共赢？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……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第四部分：精益生产管理展望</w:t>
      </w:r>
    </w:p>
    <w:p w:rsidR="001B30DE" w:rsidRDefault="001B30DE" w:rsidP="001B30DE">
      <w:pPr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、生产系统审核研讨</w:t>
      </w:r>
    </w:p>
    <w:p w:rsidR="001B30DE" w:rsidRDefault="001B30DE" w:rsidP="00B16DDD">
      <w:pPr>
        <w:spacing w:beforeLines="50" w:before="156" w:afterLines="50" w:after="156"/>
        <w:ind w:firstLineChars="200" w:firstLine="48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第五部分：项目指导</w:t>
      </w:r>
    </w:p>
    <w:p w:rsidR="001B30DE" w:rsidRDefault="001B30DE" w:rsidP="001B30DE">
      <w:pPr>
        <w:spacing w:line="360" w:lineRule="auto"/>
        <w:ind w:leftChars="200" w:left="4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根据具体情况，指导</w:t>
      </w:r>
      <w:r w:rsidR="000225C7">
        <w:rPr>
          <w:rFonts w:hint="eastAsia"/>
          <w:color w:val="000000"/>
          <w:sz w:val="24"/>
          <w:szCs w:val="24"/>
        </w:rPr>
        <w:t>某企业</w:t>
      </w:r>
      <w:r>
        <w:rPr>
          <w:rFonts w:hint="eastAsia"/>
          <w:color w:val="000000"/>
          <w:sz w:val="24"/>
          <w:szCs w:val="24"/>
        </w:rPr>
        <w:t>对精益生产项目的规划，并馈赠部分指导性项目参考资料</w:t>
      </w:r>
    </w:p>
    <w:p w:rsidR="001B30DE" w:rsidRDefault="001B30DE" w:rsidP="00B16DDD">
      <w:pPr>
        <w:spacing w:beforeLines="50" w:before="156" w:afterLines="50" w:after="156"/>
        <w:jc w:val="left"/>
        <w:sectPr w:rsidR="001B30DE" w:rsidSect="00DF47F9">
          <w:headerReference w:type="default" r:id="rId11"/>
          <w:footerReference w:type="default" r:id="rId12"/>
          <w:pgSz w:w="11906" w:h="16838"/>
          <w:pgMar w:top="1361" w:right="1361" w:bottom="1361" w:left="1361" w:header="907" w:footer="851" w:gutter="0"/>
          <w:cols w:space="720"/>
          <w:docGrid w:type="lines" w:linePitch="312"/>
        </w:sectPr>
      </w:pPr>
    </w:p>
    <w:p w:rsidR="001537D6" w:rsidRDefault="001537D6" w:rsidP="00B16DDD">
      <w:pPr>
        <w:spacing w:beforeLines="100" w:before="312" w:afterLines="50" w:after="156"/>
        <w:rPr>
          <w:b/>
          <w:color w:val="000000"/>
          <w:sz w:val="24"/>
          <w:szCs w:val="24"/>
        </w:rPr>
      </w:pPr>
      <w:r w:rsidRPr="00F63660">
        <w:rPr>
          <w:rFonts w:ascii="黑体" w:eastAsia="黑体" w:hAnsi="黑体" w:hint="eastAsia"/>
          <w:b/>
          <w:color w:val="C00000"/>
          <w:sz w:val="32"/>
          <w:szCs w:val="24"/>
        </w:rPr>
        <w:lastRenderedPageBreak/>
        <w:t>附件一：</w:t>
      </w:r>
      <w:r>
        <w:rPr>
          <w:rFonts w:ascii="黑体" w:eastAsia="黑体" w:hAnsi="黑体" w:hint="eastAsia"/>
          <w:b/>
          <w:color w:val="C00000"/>
          <w:sz w:val="32"/>
          <w:szCs w:val="24"/>
        </w:rPr>
        <w:t>讲师</w:t>
      </w:r>
      <w:r w:rsidRPr="00F63660">
        <w:rPr>
          <w:rFonts w:ascii="黑体" w:eastAsia="黑体" w:hAnsi="黑体" w:hint="eastAsia"/>
          <w:b/>
          <w:color w:val="C00000"/>
          <w:sz w:val="32"/>
          <w:szCs w:val="24"/>
        </w:rPr>
        <w:t>介绍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b/>
          <w:color w:val="000000"/>
          <w:sz w:val="24"/>
          <w:szCs w:val="24"/>
        </w:rPr>
      </w:pPr>
      <w:r w:rsidRPr="00C52859">
        <w:rPr>
          <w:rFonts w:hint="eastAsia"/>
          <w:b/>
          <w:color w:val="000000"/>
          <w:sz w:val="24"/>
          <w:szCs w:val="24"/>
        </w:rPr>
        <w:t>Felix</w:t>
      </w:r>
      <w:r w:rsidRPr="00C52859">
        <w:rPr>
          <w:rFonts w:hint="eastAsia"/>
          <w:b/>
          <w:color w:val="000000"/>
          <w:sz w:val="24"/>
          <w:szCs w:val="24"/>
        </w:rPr>
        <w:t>老师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 xml:space="preserve"> </w:t>
      </w:r>
      <w:r w:rsidRPr="00C52859">
        <w:rPr>
          <w:rFonts w:hint="eastAsia"/>
          <w:color w:val="000000"/>
          <w:sz w:val="24"/>
          <w:szCs w:val="24"/>
        </w:rPr>
        <w:t>亚洲（澳门）国际公开大学工商管理</w:t>
      </w:r>
      <w:r w:rsidRPr="00C52859">
        <w:rPr>
          <w:color w:val="000000"/>
          <w:sz w:val="24"/>
          <w:szCs w:val="24"/>
        </w:rPr>
        <w:t xml:space="preserve"> MBA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 xml:space="preserve"> </w:t>
      </w:r>
      <w:r w:rsidRPr="00C52859">
        <w:rPr>
          <w:rFonts w:hint="eastAsia"/>
          <w:color w:val="000000"/>
          <w:sz w:val="24"/>
          <w:szCs w:val="24"/>
        </w:rPr>
        <w:t>现担任上海</w:t>
      </w:r>
      <w:r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汽车有限公司制造部执行主管，下辖</w:t>
      </w:r>
      <w:r w:rsidRPr="00C52859">
        <w:rPr>
          <w:color w:val="000000"/>
          <w:sz w:val="24"/>
          <w:szCs w:val="24"/>
        </w:rPr>
        <w:t>10</w:t>
      </w:r>
      <w:r w:rsidRPr="00C52859">
        <w:rPr>
          <w:rFonts w:hint="eastAsia"/>
          <w:color w:val="000000"/>
          <w:sz w:val="24"/>
          <w:szCs w:val="24"/>
        </w:rPr>
        <w:t>个生产厂，正式员工</w:t>
      </w:r>
      <w:r w:rsidRPr="00C52859">
        <w:rPr>
          <w:color w:val="000000"/>
          <w:sz w:val="24"/>
          <w:szCs w:val="24"/>
        </w:rPr>
        <w:t>2.5</w:t>
      </w:r>
      <w:r w:rsidRPr="00C52859">
        <w:rPr>
          <w:rFonts w:hint="eastAsia"/>
          <w:color w:val="000000"/>
          <w:sz w:val="24"/>
          <w:szCs w:val="24"/>
        </w:rPr>
        <w:t>万余名；年产能</w:t>
      </w:r>
      <w:r w:rsidRPr="00C52859">
        <w:rPr>
          <w:color w:val="000000"/>
          <w:sz w:val="24"/>
          <w:szCs w:val="24"/>
        </w:rPr>
        <w:t>172</w:t>
      </w:r>
      <w:r w:rsidRPr="00C52859">
        <w:rPr>
          <w:rFonts w:hint="eastAsia"/>
          <w:color w:val="000000"/>
          <w:sz w:val="24"/>
          <w:szCs w:val="24"/>
        </w:rPr>
        <w:t>万辆；已经累计生产</w:t>
      </w:r>
      <w:r w:rsidRPr="00C52859">
        <w:rPr>
          <w:color w:val="000000"/>
          <w:sz w:val="24"/>
          <w:szCs w:val="24"/>
        </w:rPr>
        <w:t>1200</w:t>
      </w:r>
      <w:r w:rsidRPr="00C52859">
        <w:rPr>
          <w:rFonts w:hint="eastAsia"/>
          <w:color w:val="000000"/>
          <w:sz w:val="24"/>
          <w:szCs w:val="24"/>
        </w:rPr>
        <w:t>多万辆轿车。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 xml:space="preserve"> </w:t>
      </w:r>
      <w:r w:rsidRPr="00C52859">
        <w:rPr>
          <w:rFonts w:hint="eastAsia"/>
          <w:color w:val="000000"/>
          <w:sz w:val="24"/>
          <w:szCs w:val="24"/>
        </w:rPr>
        <w:t>上海</w:t>
      </w:r>
      <w:r w:rsidR="00F63660">
        <w:rPr>
          <w:rFonts w:hint="eastAsia"/>
          <w:color w:val="000000"/>
          <w:sz w:val="24"/>
          <w:szCs w:val="24"/>
        </w:rPr>
        <w:t>**</w:t>
      </w:r>
      <w:r w:rsidR="00B16DDD">
        <w:rPr>
          <w:rFonts w:hint="eastAsia"/>
          <w:color w:val="000000"/>
          <w:sz w:val="24"/>
          <w:szCs w:val="24"/>
        </w:rPr>
        <w:t>企业</w:t>
      </w:r>
      <w:r w:rsidRPr="00C52859">
        <w:rPr>
          <w:rFonts w:hint="eastAsia"/>
          <w:color w:val="000000"/>
          <w:sz w:val="24"/>
          <w:szCs w:val="24"/>
        </w:rPr>
        <w:t>大学兼职讲师，为生产现场的工长、班组长等骨干教授体系课程、持续改善课程、部分管理类课程（包括卓越制造系统、质量管理、卓越销售等等）；每年对下属工厂的生产现场进行质量体系审核、环境体系审核，发现问题及时改进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 xml:space="preserve"> </w:t>
      </w:r>
      <w:r w:rsidRPr="00C52859">
        <w:rPr>
          <w:rFonts w:hint="eastAsia"/>
          <w:color w:val="000000"/>
          <w:sz w:val="24"/>
          <w:szCs w:val="24"/>
        </w:rPr>
        <w:t>从参加工作至今均在上海</w:t>
      </w:r>
      <w:r w:rsidR="00F63660"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零部件公司、上海</w:t>
      </w:r>
      <w:r w:rsidR="00F63660"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销售公司、上海</w:t>
      </w:r>
      <w:r w:rsidR="00F63660"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汽车有限公司制造部工作，积累了</w:t>
      </w:r>
      <w:r w:rsidRPr="00C52859">
        <w:rPr>
          <w:color w:val="000000"/>
          <w:sz w:val="24"/>
          <w:szCs w:val="24"/>
        </w:rPr>
        <w:t>25</w:t>
      </w:r>
      <w:r w:rsidRPr="00C52859">
        <w:rPr>
          <w:rFonts w:hint="eastAsia"/>
          <w:color w:val="000000"/>
          <w:sz w:val="24"/>
          <w:szCs w:val="24"/>
        </w:rPr>
        <w:t>年的宝贵经验。对工业工程、精益生产、市场营销有深入的研究和悟道，能很好的应用于企业管理中。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> 2006</w:t>
      </w:r>
      <w:r w:rsidRPr="00C52859">
        <w:rPr>
          <w:rFonts w:hint="eastAsia"/>
          <w:color w:val="000000"/>
          <w:sz w:val="24"/>
          <w:szCs w:val="24"/>
        </w:rPr>
        <w:t>年撰写了《上海</w:t>
      </w:r>
      <w:r w:rsidR="00F63660"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标准生产系统</w:t>
      </w:r>
      <w:r w:rsidRPr="00C52859">
        <w:rPr>
          <w:color w:val="000000"/>
          <w:sz w:val="24"/>
          <w:szCs w:val="24"/>
        </w:rPr>
        <w:t>SPS</w:t>
      </w:r>
      <w:r w:rsidRPr="00C52859">
        <w:rPr>
          <w:rFonts w:hint="eastAsia"/>
          <w:color w:val="000000"/>
          <w:sz w:val="24"/>
          <w:szCs w:val="24"/>
        </w:rPr>
        <w:t>（</w:t>
      </w:r>
      <w:r w:rsidRPr="00C52859">
        <w:rPr>
          <w:color w:val="000000"/>
          <w:sz w:val="24"/>
          <w:szCs w:val="24"/>
        </w:rPr>
        <w:t>SVW Production System</w:t>
      </w:r>
      <w:r w:rsidRPr="00C52859">
        <w:rPr>
          <w:rFonts w:hint="eastAsia"/>
          <w:color w:val="000000"/>
          <w:sz w:val="24"/>
          <w:szCs w:val="24"/>
        </w:rPr>
        <w:t>）》。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> 2011</w:t>
      </w:r>
      <w:r w:rsidRPr="00C52859">
        <w:rPr>
          <w:rFonts w:hint="eastAsia"/>
          <w:color w:val="000000"/>
          <w:sz w:val="24"/>
          <w:szCs w:val="24"/>
        </w:rPr>
        <w:t>年</w:t>
      </w:r>
      <w:r w:rsidRPr="00C52859">
        <w:rPr>
          <w:color w:val="000000"/>
          <w:sz w:val="24"/>
          <w:szCs w:val="24"/>
        </w:rPr>
        <w:t>4</w:t>
      </w:r>
      <w:r w:rsidRPr="00C52859">
        <w:rPr>
          <w:rFonts w:hint="eastAsia"/>
          <w:color w:val="000000"/>
          <w:sz w:val="24"/>
          <w:szCs w:val="24"/>
        </w:rPr>
        <w:t>月被全国机械工业劳动定额定员标准化技术委员会聘请为“第三届全国机械工业劳动定额定员标准化技术委员会专家”。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> 2011</w:t>
      </w:r>
      <w:r w:rsidRPr="00C52859">
        <w:rPr>
          <w:rFonts w:hint="eastAsia"/>
          <w:color w:val="000000"/>
          <w:sz w:val="24"/>
          <w:szCs w:val="24"/>
        </w:rPr>
        <w:t>年成功设计改善模板、并指导了国内某著名合资汽车公司的大型改善、标准化项目；可以每年实现</w:t>
      </w:r>
      <w:r w:rsidRPr="00C52859">
        <w:rPr>
          <w:color w:val="000000"/>
          <w:sz w:val="24"/>
          <w:szCs w:val="24"/>
        </w:rPr>
        <w:t>50</w:t>
      </w:r>
      <w:r w:rsidRPr="00C52859">
        <w:rPr>
          <w:rFonts w:hint="eastAsia"/>
          <w:color w:val="000000"/>
          <w:sz w:val="24"/>
          <w:szCs w:val="24"/>
        </w:rPr>
        <w:t>亿的产值增量，整个公司的劳动生产效率提升</w:t>
      </w:r>
      <w:r w:rsidRPr="00C52859">
        <w:rPr>
          <w:color w:val="000000"/>
          <w:sz w:val="24"/>
          <w:szCs w:val="24"/>
        </w:rPr>
        <w:t>30%</w:t>
      </w:r>
      <w:r w:rsidRPr="00C52859">
        <w:rPr>
          <w:rFonts w:hint="eastAsia"/>
          <w:color w:val="000000"/>
          <w:sz w:val="24"/>
          <w:szCs w:val="24"/>
        </w:rPr>
        <w:t>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> 2012</w:t>
      </w:r>
      <w:r w:rsidRPr="00C52859">
        <w:rPr>
          <w:rFonts w:hint="eastAsia"/>
          <w:color w:val="000000"/>
          <w:sz w:val="24"/>
          <w:szCs w:val="24"/>
        </w:rPr>
        <w:t>年设计改善模板、并指导了国内某著名汽车集团的大型改善、标准化项目；可以每年实现十几亿的产值增量，劳动生产效率提升</w:t>
      </w:r>
      <w:r w:rsidRPr="00C52859">
        <w:rPr>
          <w:color w:val="000000"/>
          <w:sz w:val="24"/>
          <w:szCs w:val="24"/>
        </w:rPr>
        <w:t>10%</w:t>
      </w:r>
      <w:r w:rsidRPr="00C52859">
        <w:rPr>
          <w:rFonts w:hint="eastAsia"/>
          <w:color w:val="000000"/>
          <w:sz w:val="24"/>
          <w:szCs w:val="24"/>
        </w:rPr>
        <w:t>以上。</w:t>
      </w:r>
    </w:p>
    <w:p w:rsidR="001B30DE" w:rsidRPr="00C52859" w:rsidRDefault="001B30DE" w:rsidP="001B30DE">
      <w:pPr>
        <w:spacing w:line="360" w:lineRule="auto"/>
        <w:ind w:left="480"/>
        <w:jc w:val="left"/>
        <w:rPr>
          <w:color w:val="000000"/>
          <w:sz w:val="24"/>
          <w:szCs w:val="24"/>
        </w:rPr>
      </w:pPr>
      <w:r w:rsidRPr="00C52859">
        <w:rPr>
          <w:color w:val="000000"/>
          <w:sz w:val="24"/>
          <w:szCs w:val="24"/>
        </w:rPr>
        <w:t> 2012</w:t>
      </w:r>
      <w:r w:rsidRPr="00C52859">
        <w:rPr>
          <w:rFonts w:hint="eastAsia"/>
          <w:color w:val="000000"/>
          <w:sz w:val="24"/>
          <w:szCs w:val="24"/>
        </w:rPr>
        <w:t>年独立编制了《生产系统审核标准》，将工业工程技术应用于生产管理中，并开始对生产系统进行审核，成为国内生产系统审核创始人；</w:t>
      </w:r>
    </w:p>
    <w:p w:rsidR="00FC178E" w:rsidRPr="001B30DE" w:rsidRDefault="001B30DE" w:rsidP="00F63660">
      <w:pPr>
        <w:spacing w:line="360" w:lineRule="auto"/>
        <w:ind w:left="480"/>
        <w:jc w:val="left"/>
      </w:pPr>
      <w:r w:rsidRPr="00C52859">
        <w:rPr>
          <w:color w:val="000000"/>
          <w:sz w:val="24"/>
          <w:szCs w:val="24"/>
        </w:rPr>
        <w:t> 2013</w:t>
      </w:r>
      <w:r w:rsidRPr="00C52859">
        <w:rPr>
          <w:rFonts w:hint="eastAsia"/>
          <w:color w:val="000000"/>
          <w:sz w:val="24"/>
          <w:szCs w:val="24"/>
        </w:rPr>
        <w:t>年主导推行德国</w:t>
      </w:r>
      <w:r w:rsidR="00F63660"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集团生产系统状态检查，将</w:t>
      </w:r>
      <w:r w:rsidR="00F63660">
        <w:rPr>
          <w:rFonts w:hint="eastAsia"/>
          <w:color w:val="000000"/>
          <w:sz w:val="24"/>
          <w:szCs w:val="24"/>
        </w:rPr>
        <w:t>**</w:t>
      </w:r>
      <w:r w:rsidRPr="00C52859">
        <w:rPr>
          <w:rFonts w:hint="eastAsia"/>
          <w:color w:val="000000"/>
          <w:sz w:val="24"/>
          <w:szCs w:val="24"/>
        </w:rPr>
        <w:t>集团的标准逐步运用到国内的合资企业中，推动生产系统标准化管理。</w:t>
      </w:r>
    </w:p>
    <w:sectPr w:rsidR="00FC178E" w:rsidRPr="001B30DE" w:rsidSect="001537D6">
      <w:headerReference w:type="default" r:id="rId13"/>
      <w:pgSz w:w="11906" w:h="16838"/>
      <w:pgMar w:top="1361" w:right="1361" w:bottom="1361" w:left="1361" w:header="90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77" w:rsidRDefault="00866B77" w:rsidP="00E81A57">
      <w:r>
        <w:separator/>
      </w:r>
    </w:p>
  </w:endnote>
  <w:endnote w:type="continuationSeparator" w:id="0">
    <w:p w:rsidR="00866B77" w:rsidRDefault="00866B77" w:rsidP="00E8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91" w:rsidRPr="00870639" w:rsidRDefault="00866B77" w:rsidP="00AE4DD6">
    <w:pPr>
      <w:pStyle w:val="a4"/>
      <w:rPr>
        <w:rFonts w:ascii="黑体" w:eastAsia="黑体" w:hAnsi="黑体"/>
      </w:rPr>
    </w:pPr>
    <w:r>
      <w:rPr>
        <w:rFonts w:ascii="黑体" w:eastAsia="黑体" w:hAnsi="黑体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416.7pt;margin-top:-15.8pt;width:43.55pt;height:36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" stroked="f">
          <v:textbox style="mso-next-textbox:#文本框 2">
            <w:txbxContent>
              <w:p w:rsidR="00AE4DD6" w:rsidRDefault="00AE4DD6">
                <w:r w:rsidRPr="00AE4DD6">
                  <w:rPr>
                    <w:rFonts w:ascii="黑体" w:eastAsia="黑体" w:hAnsi="黑体"/>
                    <w:noProof/>
                  </w:rPr>
                  <w:drawing>
                    <wp:inline distT="0" distB="0" distL="0" distR="0">
                      <wp:extent cx="362310" cy="36231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564" cy="358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D4105" w:rsidRPr="00AF0A91">
      <w:rPr>
        <w:rFonts w:ascii="黑体" w:eastAsia="黑体" w:hAnsi="黑体" w:hint="eastAsia"/>
      </w:rPr>
      <w:t>德道智</w:t>
    </w:r>
    <w:proofErr w:type="gramStart"/>
    <w:r w:rsidR="00CD4105" w:rsidRPr="00AF0A91">
      <w:rPr>
        <w:rFonts w:ascii="黑体" w:eastAsia="黑体" w:hAnsi="黑体" w:hint="eastAsia"/>
      </w:rPr>
      <w:t>业官网</w:t>
    </w:r>
    <w:proofErr w:type="gramEnd"/>
    <w:r w:rsidR="00CD4105" w:rsidRPr="003D1A14">
      <w:rPr>
        <w:rFonts w:ascii="黑体" w:eastAsia="黑体" w:hAnsi="黑体" w:hint="eastAsia"/>
        <w:color w:val="000000" w:themeColor="text1"/>
      </w:rPr>
      <w:t>：</w:t>
    </w:r>
    <w:hyperlink r:id="rId2" w:history="1">
      <w:r w:rsidR="00CD4105" w:rsidRPr="003D1A14">
        <w:rPr>
          <w:rStyle w:val="a5"/>
          <w:rFonts w:ascii="黑体" w:eastAsia="黑体" w:hAnsi="黑体"/>
          <w:color w:val="000000" w:themeColor="text1"/>
          <w:u w:val="none"/>
        </w:rPr>
        <w:t>http://www.dedaozhiye.com/</w:t>
      </w:r>
    </w:hyperlink>
    <w:r w:rsidR="000A3407" w:rsidRPr="00AF0A91">
      <w:rPr>
        <w:rFonts w:ascii="黑体" w:eastAsia="黑体" w:hAnsi="黑体"/>
      </w:rPr>
      <w:fldChar w:fldCharType="begin"/>
    </w:r>
    <w:r w:rsidR="00CD4105" w:rsidRPr="00AF0A91">
      <w:rPr>
        <w:rFonts w:ascii="黑体" w:eastAsia="黑体" w:hAnsi="黑体"/>
      </w:rPr>
      <w:instrText xml:space="preserve"> PAGE   \* MERGEFORMAT </w:instrText>
    </w:r>
    <w:r w:rsidR="000A3407" w:rsidRPr="00AF0A91">
      <w:rPr>
        <w:rFonts w:ascii="黑体" w:eastAsia="黑体" w:hAnsi="黑体"/>
      </w:rPr>
      <w:fldChar w:fldCharType="separate"/>
    </w:r>
    <w:r w:rsidR="00AB4677" w:rsidRPr="00AB4677">
      <w:rPr>
        <w:rFonts w:ascii="黑体" w:eastAsia="黑体" w:hAnsi="黑体"/>
        <w:noProof/>
        <w:lang w:val="zh-CN"/>
      </w:rPr>
      <w:t>5</w:t>
    </w:r>
    <w:r w:rsidR="000A3407" w:rsidRPr="00AF0A91">
      <w:rPr>
        <w:rFonts w:ascii="黑体" w:eastAsia="黑体" w:hAnsi="黑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77" w:rsidRDefault="00866B77" w:rsidP="00E81A57">
      <w:r>
        <w:separator/>
      </w:r>
    </w:p>
  </w:footnote>
  <w:footnote w:type="continuationSeparator" w:id="0">
    <w:p w:rsidR="00866B77" w:rsidRDefault="00866B77" w:rsidP="00E8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91" w:rsidRPr="00305B49" w:rsidRDefault="00866B77" w:rsidP="00D8576A">
    <w:pPr>
      <w:pStyle w:val="a3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682" o:spid="_x0000_s2049" type="#_x0000_t136" style="position:absolute;margin-left:0;margin-top:0;width:378.75pt;height:39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华文琥珀&quot;;font-size:40pt" string="因为专注   所以专业"/>
          <w10:wrap anchorx="margin" anchory="margin"/>
        </v:shape>
      </w:pict>
    </w:r>
    <w:r w:rsidR="00D8576A" w:rsidRPr="00305B49">
      <w:rPr>
        <w:noProof/>
      </w:rPr>
      <w:drawing>
        <wp:inline distT="0" distB="0" distL="0" distR="0">
          <wp:extent cx="491705" cy="415640"/>
          <wp:effectExtent l="0" t="0" r="3810" b="3810"/>
          <wp:docPr id="1028" name="Picture 4" descr="C:\Users\mjm\Desktop\A519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mjm\Desktop\A519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78" cy="4186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BF7E7C">
      <w:rPr>
        <w:rFonts w:ascii="隶书" w:eastAsia="隶书" w:hAnsi="华文中宋" w:hint="eastAsia"/>
        <w:sz w:val="24"/>
      </w:rPr>
      <w:t xml:space="preserve"> </w:t>
    </w:r>
    <w:r w:rsidR="001B30DE">
      <w:rPr>
        <w:rFonts w:ascii="隶书" w:eastAsia="隶书" w:hAnsi="华文中宋" w:hint="eastAsia"/>
        <w:sz w:val="24"/>
      </w:rPr>
      <w:t xml:space="preserve">                            </w:t>
    </w:r>
    <w:r w:rsidR="00BF7E7C">
      <w:rPr>
        <w:rFonts w:ascii="隶书" w:eastAsia="隶书" w:hAnsi="华文中宋" w:hint="eastAsia"/>
        <w:sz w:val="24"/>
      </w:rPr>
      <w:t xml:space="preserve">         </w:t>
    </w:r>
    <w:r w:rsidR="00305B49" w:rsidRPr="00305B49">
      <w:rPr>
        <w:rFonts w:ascii="隶书" w:eastAsia="隶书" w:hAnsi="华文中宋" w:hint="eastAsia"/>
        <w:sz w:val="24"/>
      </w:rPr>
      <w:t>苏州德道智业企业管理咨询有限公司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DE" w:rsidRPr="00305B49" w:rsidRDefault="00866B77" w:rsidP="00D8576A">
    <w:pPr>
      <w:pStyle w:val="a3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378.75pt;height:39.7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华文琥珀&quot;;font-size:40pt" string="因为专注   所以专业"/>
          <w10:wrap anchorx="margin" anchory="margin"/>
        </v:shape>
      </w:pict>
    </w:r>
    <w:r w:rsidR="001B30DE" w:rsidRPr="00305B49">
      <w:rPr>
        <w:noProof/>
      </w:rPr>
      <w:drawing>
        <wp:inline distT="0" distB="0" distL="0" distR="0">
          <wp:extent cx="491705" cy="415640"/>
          <wp:effectExtent l="0" t="0" r="3810" b="3810"/>
          <wp:docPr id="4" name="Picture 4" descr="C:\Users\mjm\Desktop\A519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mjm\Desktop\A519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78" cy="4186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1B30DE">
      <w:rPr>
        <w:rFonts w:ascii="隶书" w:eastAsia="隶书" w:hAnsi="华文中宋" w:hint="eastAsia"/>
        <w:sz w:val="24"/>
      </w:rPr>
      <w:t xml:space="preserve">                                                                               </w:t>
    </w:r>
    <w:r w:rsidR="001B30DE" w:rsidRPr="00305B49">
      <w:rPr>
        <w:rFonts w:ascii="隶书" w:eastAsia="隶书" w:hAnsi="华文中宋" w:hint="eastAsia"/>
        <w:sz w:val="24"/>
      </w:rPr>
      <w:t>苏州德道智业企业管理咨询有限公司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774"/>
    <w:multiLevelType w:val="hybridMultilevel"/>
    <w:tmpl w:val="888E0F98"/>
    <w:lvl w:ilvl="0" w:tplc="05CA59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F036D"/>
    <w:multiLevelType w:val="hybridMultilevel"/>
    <w:tmpl w:val="E5C44BD6"/>
    <w:lvl w:ilvl="0" w:tplc="103C1E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149F5"/>
    <w:multiLevelType w:val="hybridMultilevel"/>
    <w:tmpl w:val="13527406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93D6EBB"/>
    <w:multiLevelType w:val="hybridMultilevel"/>
    <w:tmpl w:val="977CEF8E"/>
    <w:lvl w:ilvl="0" w:tplc="3F8C446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A880E70"/>
    <w:multiLevelType w:val="hybridMultilevel"/>
    <w:tmpl w:val="E556BE7C"/>
    <w:lvl w:ilvl="0" w:tplc="853854C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313463D"/>
    <w:multiLevelType w:val="hybridMultilevel"/>
    <w:tmpl w:val="625CD858"/>
    <w:lvl w:ilvl="0" w:tplc="F9A005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F69056A"/>
    <w:multiLevelType w:val="hybridMultilevel"/>
    <w:tmpl w:val="A9665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1D72FA"/>
    <w:multiLevelType w:val="hybridMultilevel"/>
    <w:tmpl w:val="5A0852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7D29A1"/>
    <w:multiLevelType w:val="hybridMultilevel"/>
    <w:tmpl w:val="82FC5BCC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>
    <w:nsid w:val="5CB551E3"/>
    <w:multiLevelType w:val="hybridMultilevel"/>
    <w:tmpl w:val="962469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CD5295"/>
    <w:multiLevelType w:val="hybridMultilevel"/>
    <w:tmpl w:val="8A4AD1FC"/>
    <w:lvl w:ilvl="0" w:tplc="8444AB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2D55389"/>
    <w:multiLevelType w:val="hybridMultilevel"/>
    <w:tmpl w:val="D8E667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418287A"/>
    <w:multiLevelType w:val="hybridMultilevel"/>
    <w:tmpl w:val="FD380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D9385A"/>
    <w:multiLevelType w:val="hybridMultilevel"/>
    <w:tmpl w:val="13E0B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0C2"/>
    <w:rsid w:val="00002605"/>
    <w:rsid w:val="0001284F"/>
    <w:rsid w:val="000225C7"/>
    <w:rsid w:val="000425A7"/>
    <w:rsid w:val="0006591E"/>
    <w:rsid w:val="000A3407"/>
    <w:rsid w:val="000B5070"/>
    <w:rsid w:val="000D48EF"/>
    <w:rsid w:val="000E5B7E"/>
    <w:rsid w:val="000F0BA5"/>
    <w:rsid w:val="00143436"/>
    <w:rsid w:val="001537D6"/>
    <w:rsid w:val="00155398"/>
    <w:rsid w:val="00195A09"/>
    <w:rsid w:val="001B30DE"/>
    <w:rsid w:val="001E4DB8"/>
    <w:rsid w:val="002066FD"/>
    <w:rsid w:val="002410C2"/>
    <w:rsid w:val="00245C53"/>
    <w:rsid w:val="0028710C"/>
    <w:rsid w:val="002A464F"/>
    <w:rsid w:val="002C7500"/>
    <w:rsid w:val="00305B49"/>
    <w:rsid w:val="00316442"/>
    <w:rsid w:val="00352263"/>
    <w:rsid w:val="00363EC2"/>
    <w:rsid w:val="00372CB9"/>
    <w:rsid w:val="00397026"/>
    <w:rsid w:val="003D1A14"/>
    <w:rsid w:val="0045724C"/>
    <w:rsid w:val="00460095"/>
    <w:rsid w:val="004A6A8B"/>
    <w:rsid w:val="005A6F3D"/>
    <w:rsid w:val="005B2123"/>
    <w:rsid w:val="005C31FB"/>
    <w:rsid w:val="00613E2B"/>
    <w:rsid w:val="00642E28"/>
    <w:rsid w:val="00676648"/>
    <w:rsid w:val="00686626"/>
    <w:rsid w:val="00691C5F"/>
    <w:rsid w:val="006F0441"/>
    <w:rsid w:val="00735B25"/>
    <w:rsid w:val="0073742F"/>
    <w:rsid w:val="00757151"/>
    <w:rsid w:val="00764067"/>
    <w:rsid w:val="007B5927"/>
    <w:rsid w:val="00811EC3"/>
    <w:rsid w:val="00842438"/>
    <w:rsid w:val="00850423"/>
    <w:rsid w:val="00853572"/>
    <w:rsid w:val="00860883"/>
    <w:rsid w:val="00866B77"/>
    <w:rsid w:val="008A3EC1"/>
    <w:rsid w:val="008E2D20"/>
    <w:rsid w:val="0091102A"/>
    <w:rsid w:val="00941576"/>
    <w:rsid w:val="009463D3"/>
    <w:rsid w:val="00950890"/>
    <w:rsid w:val="00977B0A"/>
    <w:rsid w:val="00992461"/>
    <w:rsid w:val="009B4805"/>
    <w:rsid w:val="009B73C2"/>
    <w:rsid w:val="00A35087"/>
    <w:rsid w:val="00A85FAE"/>
    <w:rsid w:val="00AB4677"/>
    <w:rsid w:val="00AB5BF3"/>
    <w:rsid w:val="00AC6855"/>
    <w:rsid w:val="00AE4DD6"/>
    <w:rsid w:val="00AF47CF"/>
    <w:rsid w:val="00AF57F2"/>
    <w:rsid w:val="00B16DDD"/>
    <w:rsid w:val="00B5467F"/>
    <w:rsid w:val="00B54909"/>
    <w:rsid w:val="00BF7E7C"/>
    <w:rsid w:val="00C12B76"/>
    <w:rsid w:val="00C52859"/>
    <w:rsid w:val="00C7540C"/>
    <w:rsid w:val="00CD4105"/>
    <w:rsid w:val="00CD6DB5"/>
    <w:rsid w:val="00CE0132"/>
    <w:rsid w:val="00D13241"/>
    <w:rsid w:val="00D53CC9"/>
    <w:rsid w:val="00D8576A"/>
    <w:rsid w:val="00DB4989"/>
    <w:rsid w:val="00DF47F9"/>
    <w:rsid w:val="00E03B85"/>
    <w:rsid w:val="00E81A57"/>
    <w:rsid w:val="00EA64C0"/>
    <w:rsid w:val="00F023F4"/>
    <w:rsid w:val="00F3750F"/>
    <w:rsid w:val="00F42E94"/>
    <w:rsid w:val="00F63660"/>
    <w:rsid w:val="00F85700"/>
    <w:rsid w:val="00F92922"/>
    <w:rsid w:val="00FC1478"/>
    <w:rsid w:val="00FC178E"/>
    <w:rsid w:val="00FC7EE1"/>
    <w:rsid w:val="00FE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A57"/>
    <w:rPr>
      <w:sz w:val="18"/>
      <w:szCs w:val="18"/>
    </w:rPr>
  </w:style>
  <w:style w:type="character" w:styleId="a5">
    <w:name w:val="Hyperlink"/>
    <w:uiPriority w:val="99"/>
    <w:unhideWhenUsed/>
    <w:rsid w:val="00E81A5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81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1A5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85700"/>
    <w:pPr>
      <w:ind w:left="720"/>
      <w:contextualSpacing/>
    </w:pPr>
  </w:style>
  <w:style w:type="paragraph" w:styleId="a8">
    <w:name w:val="Date"/>
    <w:basedOn w:val="a"/>
    <w:next w:val="a"/>
    <w:link w:val="Char2"/>
    <w:uiPriority w:val="99"/>
    <w:semiHidden/>
    <w:unhideWhenUsed/>
    <w:rsid w:val="00E03B8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3B8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A57"/>
    <w:rPr>
      <w:sz w:val="18"/>
      <w:szCs w:val="18"/>
    </w:rPr>
  </w:style>
  <w:style w:type="character" w:styleId="a5">
    <w:name w:val="Hyperlink"/>
    <w:uiPriority w:val="99"/>
    <w:unhideWhenUsed/>
    <w:rsid w:val="00E81A5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81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1A5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85700"/>
    <w:pPr>
      <w:ind w:left="720"/>
      <w:contextualSpacing/>
    </w:pPr>
  </w:style>
  <w:style w:type="paragraph" w:styleId="a8">
    <w:name w:val="Date"/>
    <w:basedOn w:val="a"/>
    <w:next w:val="a"/>
    <w:link w:val="Char2"/>
    <w:uiPriority w:val="99"/>
    <w:semiHidden/>
    <w:unhideWhenUsed/>
    <w:rsid w:val="00E03B8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3B8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12240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daozhiye.com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81C3-85C9-43DD-95A0-D31C73E1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</dc:creator>
  <cp:lastModifiedBy>admin</cp:lastModifiedBy>
  <cp:revision>42</cp:revision>
  <cp:lastPrinted>2018-05-14T08:15:00Z</cp:lastPrinted>
  <dcterms:created xsi:type="dcterms:W3CDTF">2016-11-10T01:42:00Z</dcterms:created>
  <dcterms:modified xsi:type="dcterms:W3CDTF">2018-05-14T08:15:00Z</dcterms:modified>
</cp:coreProperties>
</file>